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D75BB" w14:textId="77777777" w:rsidR="00A94C28" w:rsidRPr="0078565F" w:rsidRDefault="00A94C28" w:rsidP="00A61C35">
      <w:pPr>
        <w:autoSpaceDE w:val="0"/>
        <w:autoSpaceDN w:val="0"/>
        <w:adjustRightInd w:val="0"/>
        <w:jc w:val="right"/>
        <w:rPr>
          <w:rFonts w:ascii="Sylfaen" w:hAnsi="Sylfaen" w:cs="Sylfaen"/>
          <w:b/>
          <w:sz w:val="22"/>
          <w:szCs w:val="22"/>
          <w:lang w:val="ka-GE"/>
        </w:rPr>
      </w:pPr>
      <w:r w:rsidRPr="0078565F">
        <w:rPr>
          <w:rFonts w:ascii="Sylfaen" w:hAnsi="Sylfaen" w:cs="Sylfaen"/>
          <w:b/>
          <w:sz w:val="22"/>
          <w:szCs w:val="22"/>
          <w:lang w:val="ka-GE"/>
        </w:rPr>
        <w:t>პროექტი</w:t>
      </w:r>
    </w:p>
    <w:p w14:paraId="15EA83D8" w14:textId="77777777" w:rsidR="00A94C28" w:rsidRPr="0078565F" w:rsidRDefault="00A94C28" w:rsidP="00A61C35">
      <w:pPr>
        <w:autoSpaceDE w:val="0"/>
        <w:autoSpaceDN w:val="0"/>
        <w:adjustRightInd w:val="0"/>
        <w:jc w:val="right"/>
        <w:rPr>
          <w:rFonts w:ascii="Sylfaen" w:hAnsi="Sylfaen" w:cs="Sylfaen"/>
          <w:b/>
          <w:sz w:val="22"/>
          <w:szCs w:val="22"/>
          <w:lang w:val="ka-GE"/>
        </w:rPr>
      </w:pPr>
    </w:p>
    <w:p w14:paraId="3EC04B2A" w14:textId="77777777" w:rsidR="00A94C28" w:rsidRPr="0078565F" w:rsidRDefault="00A94C28" w:rsidP="00A61C35">
      <w:pPr>
        <w:autoSpaceDE w:val="0"/>
        <w:autoSpaceDN w:val="0"/>
        <w:adjustRightInd w:val="0"/>
        <w:jc w:val="center"/>
        <w:rPr>
          <w:rFonts w:ascii="Sylfaen" w:hAnsi="Sylfaen" w:cs="Sylfaen"/>
          <w:b/>
          <w:sz w:val="22"/>
          <w:szCs w:val="22"/>
          <w:lang w:val="ka-GE"/>
        </w:rPr>
      </w:pPr>
      <w:r w:rsidRPr="0078565F">
        <w:rPr>
          <w:rFonts w:ascii="Sylfaen" w:hAnsi="Sylfaen" w:cs="Sylfaen"/>
          <w:b/>
          <w:sz w:val="22"/>
          <w:szCs w:val="22"/>
          <w:lang w:val="ka-GE"/>
        </w:rPr>
        <w:t>საქართველოს მთავრობის</w:t>
      </w:r>
    </w:p>
    <w:p w14:paraId="2DEF449A" w14:textId="68A22E16" w:rsidR="00A94C28" w:rsidRPr="0078565F" w:rsidRDefault="00A94C28" w:rsidP="00A61C35">
      <w:pPr>
        <w:autoSpaceDE w:val="0"/>
        <w:autoSpaceDN w:val="0"/>
        <w:adjustRightInd w:val="0"/>
        <w:jc w:val="center"/>
        <w:rPr>
          <w:rFonts w:ascii="Sylfaen" w:hAnsi="Sylfaen" w:cs="Sylfaen"/>
          <w:b/>
          <w:sz w:val="22"/>
          <w:szCs w:val="22"/>
          <w:lang w:val="en-US"/>
        </w:rPr>
      </w:pPr>
      <w:r w:rsidRPr="0078565F">
        <w:rPr>
          <w:rFonts w:ascii="Sylfaen" w:hAnsi="Sylfaen" w:cs="Sylfaen"/>
          <w:b/>
          <w:sz w:val="22"/>
          <w:szCs w:val="22"/>
          <w:lang w:val="ka-GE"/>
        </w:rPr>
        <w:t>დადგენილება</w:t>
      </w:r>
      <w:r w:rsidR="00367C72" w:rsidRPr="0078565F">
        <w:rPr>
          <w:rFonts w:ascii="Sylfaen" w:hAnsi="Sylfaen" w:cs="Sylfaen"/>
          <w:b/>
          <w:sz w:val="22"/>
          <w:szCs w:val="22"/>
          <w:lang w:val="en-US"/>
        </w:rPr>
        <w:t xml:space="preserve"> </w:t>
      </w:r>
      <w:r w:rsidRPr="0078565F">
        <w:rPr>
          <w:rFonts w:ascii="Sylfaen" w:hAnsi="Sylfaen" w:cs="Sylfaen"/>
          <w:b/>
          <w:sz w:val="22"/>
          <w:szCs w:val="22"/>
          <w:lang w:val="ka-GE"/>
        </w:rPr>
        <w:t>N</w:t>
      </w:r>
    </w:p>
    <w:p w14:paraId="4F2783D0" w14:textId="77777777" w:rsidR="00A94C28" w:rsidRPr="0078565F" w:rsidRDefault="00A94C28" w:rsidP="00A61C35">
      <w:pPr>
        <w:autoSpaceDE w:val="0"/>
        <w:autoSpaceDN w:val="0"/>
        <w:adjustRightInd w:val="0"/>
        <w:jc w:val="center"/>
        <w:rPr>
          <w:rFonts w:ascii="Sylfaen" w:hAnsi="Sylfaen" w:cs="Sylfaen"/>
          <w:b/>
          <w:sz w:val="22"/>
          <w:szCs w:val="22"/>
          <w:lang w:val="ka-GE"/>
        </w:rPr>
      </w:pPr>
    </w:p>
    <w:p w14:paraId="39F8A16C" w14:textId="77777777" w:rsidR="00A94C28" w:rsidRPr="0078565F" w:rsidRDefault="00A94C28" w:rsidP="00A61C35">
      <w:pPr>
        <w:autoSpaceDE w:val="0"/>
        <w:autoSpaceDN w:val="0"/>
        <w:adjustRightInd w:val="0"/>
        <w:jc w:val="center"/>
        <w:rPr>
          <w:rFonts w:ascii="Sylfaen" w:hAnsi="Sylfaen" w:cs="Sylfaen"/>
          <w:b/>
          <w:sz w:val="22"/>
          <w:szCs w:val="22"/>
          <w:lang w:val="ka-GE"/>
        </w:rPr>
      </w:pPr>
      <w:r w:rsidRPr="0078565F">
        <w:rPr>
          <w:rFonts w:ascii="Sylfaen" w:hAnsi="Sylfaen" w:cs="Sylfaen"/>
          <w:b/>
          <w:sz w:val="22"/>
          <w:szCs w:val="22"/>
          <w:lang w:val="ka-GE"/>
        </w:rPr>
        <w:t xml:space="preserve">   2021 წლის</w:t>
      </w:r>
      <w:r w:rsidRPr="0078565F">
        <w:rPr>
          <w:rFonts w:ascii="Sylfaen" w:hAnsi="Sylfaen" w:cs="Sylfaen"/>
          <w:b/>
          <w:sz w:val="22"/>
          <w:szCs w:val="22"/>
          <w:lang w:val="ka-GE"/>
        </w:rPr>
        <w:tab/>
      </w:r>
      <w:r w:rsidRPr="0078565F">
        <w:rPr>
          <w:rFonts w:ascii="Sylfaen" w:hAnsi="Sylfaen" w:cs="Sylfaen"/>
          <w:b/>
          <w:sz w:val="22"/>
          <w:szCs w:val="22"/>
          <w:lang w:val="ka-GE"/>
        </w:rPr>
        <w:tab/>
      </w:r>
      <w:r w:rsidRPr="0078565F">
        <w:rPr>
          <w:rFonts w:ascii="Sylfaen" w:hAnsi="Sylfaen" w:cs="Sylfaen"/>
          <w:b/>
          <w:sz w:val="22"/>
          <w:szCs w:val="22"/>
          <w:lang w:val="ka-GE"/>
        </w:rPr>
        <w:tab/>
      </w:r>
      <w:r w:rsidRPr="0078565F">
        <w:rPr>
          <w:rFonts w:ascii="Sylfaen" w:hAnsi="Sylfaen" w:cs="Sylfaen"/>
          <w:b/>
          <w:sz w:val="22"/>
          <w:szCs w:val="22"/>
          <w:lang w:val="ka-GE"/>
        </w:rPr>
        <w:tab/>
        <w:t xml:space="preserve">             </w:t>
      </w:r>
      <w:r w:rsidRPr="0078565F">
        <w:rPr>
          <w:rFonts w:ascii="Sylfaen" w:hAnsi="Sylfaen" w:cs="Sylfaen"/>
          <w:b/>
          <w:sz w:val="22"/>
          <w:szCs w:val="22"/>
          <w:lang w:val="ka-GE"/>
        </w:rPr>
        <w:tab/>
      </w:r>
      <w:r w:rsidRPr="0078565F">
        <w:rPr>
          <w:rFonts w:ascii="Sylfaen" w:hAnsi="Sylfaen" w:cs="Sylfaen"/>
          <w:b/>
          <w:sz w:val="22"/>
          <w:szCs w:val="22"/>
          <w:lang w:val="ka-GE"/>
        </w:rPr>
        <w:tab/>
        <w:t xml:space="preserve"> </w:t>
      </w:r>
      <w:r w:rsidRPr="0078565F">
        <w:rPr>
          <w:rFonts w:ascii="Sylfaen" w:hAnsi="Sylfaen" w:cs="Sylfaen"/>
          <w:b/>
          <w:sz w:val="22"/>
          <w:szCs w:val="22"/>
          <w:lang w:val="ka-GE"/>
        </w:rPr>
        <w:tab/>
        <w:t>ქ. თბილისი</w:t>
      </w:r>
    </w:p>
    <w:p w14:paraId="75C61B6B" w14:textId="77777777" w:rsidR="00A94C28" w:rsidRPr="0078565F" w:rsidRDefault="00A94C28" w:rsidP="00A61C35">
      <w:pPr>
        <w:autoSpaceDE w:val="0"/>
        <w:autoSpaceDN w:val="0"/>
        <w:adjustRightInd w:val="0"/>
        <w:rPr>
          <w:rFonts w:ascii="Sylfaen" w:hAnsi="Sylfaen" w:cs="Sylfaen"/>
          <w:sz w:val="22"/>
          <w:szCs w:val="22"/>
          <w:lang w:val="ka-GE"/>
        </w:rPr>
      </w:pPr>
    </w:p>
    <w:p w14:paraId="4C16BF32" w14:textId="77777777" w:rsidR="00A94C28" w:rsidRPr="0078565F" w:rsidRDefault="00A94C28" w:rsidP="00A61C35">
      <w:pPr>
        <w:autoSpaceDE w:val="0"/>
        <w:autoSpaceDN w:val="0"/>
        <w:adjustRightInd w:val="0"/>
        <w:rPr>
          <w:rFonts w:ascii="Sylfaen" w:hAnsi="Sylfaen" w:cs="Sylfaen"/>
          <w:sz w:val="22"/>
          <w:szCs w:val="22"/>
          <w:lang w:val="ka-GE"/>
        </w:rPr>
      </w:pPr>
    </w:p>
    <w:p w14:paraId="1FB1CD96" w14:textId="70F242C8" w:rsidR="00A94C28" w:rsidRPr="0078565F" w:rsidRDefault="00A94C28" w:rsidP="00A61C35">
      <w:pPr>
        <w:autoSpaceDE w:val="0"/>
        <w:autoSpaceDN w:val="0"/>
        <w:adjustRightInd w:val="0"/>
        <w:jc w:val="center"/>
        <w:rPr>
          <w:rFonts w:ascii="Sylfaen" w:hAnsi="Sylfaen" w:cs="Sylfaen"/>
          <w:b/>
          <w:sz w:val="22"/>
          <w:szCs w:val="22"/>
          <w:lang w:val="ka-GE"/>
        </w:rPr>
      </w:pPr>
      <w:r w:rsidRPr="0078565F">
        <w:rPr>
          <w:rFonts w:ascii="Sylfaen" w:hAnsi="Sylfaen" w:cs="Sylfaen"/>
          <w:b/>
          <w:sz w:val="22"/>
          <w:szCs w:val="22"/>
          <w:lang w:val="ka-GE"/>
        </w:rPr>
        <w:t xml:space="preserve">,,2021 წლის ჯანმრთელობის დაცვის სახელმწიფო პროგრამების დამტკიცების შესახებ’’ საქართველოს მთავრობის 2020 წლის 31 დეკემბრის N828 დადგენილებაში  ცვლილების შეტანის თაობაზე </w:t>
      </w:r>
    </w:p>
    <w:p w14:paraId="0328C6F7" w14:textId="77777777" w:rsidR="00A94C28" w:rsidRPr="0078565F" w:rsidRDefault="00A94C28" w:rsidP="00A61C35">
      <w:pPr>
        <w:autoSpaceDE w:val="0"/>
        <w:autoSpaceDN w:val="0"/>
        <w:adjustRightInd w:val="0"/>
        <w:rPr>
          <w:rFonts w:ascii="Sylfaen" w:hAnsi="Sylfaen" w:cs="Sylfaen"/>
          <w:sz w:val="22"/>
          <w:szCs w:val="22"/>
          <w:lang w:val="ka-GE"/>
        </w:rPr>
      </w:pPr>
    </w:p>
    <w:p w14:paraId="6A5CE47F" w14:textId="2D1A0D00" w:rsidR="00F2136F" w:rsidRPr="00EC6516" w:rsidRDefault="00A94C28" w:rsidP="00A6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2"/>
          <w:szCs w:val="22"/>
          <w:lang w:val="ka-GE"/>
        </w:rPr>
      </w:pPr>
      <w:r w:rsidRPr="0078565F">
        <w:rPr>
          <w:rFonts w:ascii="Sylfaen" w:eastAsia="Sylfaen" w:hAnsi="Sylfaen"/>
          <w:b/>
          <w:sz w:val="22"/>
          <w:szCs w:val="22"/>
          <w:lang w:val="ka-GE"/>
        </w:rPr>
        <w:t>მუხლი 1</w:t>
      </w:r>
      <w:r w:rsidR="00CE66BC" w:rsidRPr="0078565F">
        <w:rPr>
          <w:rFonts w:ascii="Sylfaen" w:eastAsia="Sylfaen" w:hAnsi="Sylfaen"/>
          <w:b/>
          <w:sz w:val="22"/>
          <w:szCs w:val="22"/>
          <w:lang w:val="ka-GE"/>
        </w:rPr>
        <w:t>.</w:t>
      </w:r>
      <w:r w:rsidRPr="0078565F">
        <w:rPr>
          <w:rFonts w:ascii="Sylfaen" w:eastAsia="Sylfaen" w:hAnsi="Sylfaen"/>
          <w:b/>
          <w:sz w:val="22"/>
          <w:szCs w:val="22"/>
          <w:lang w:val="ka-GE"/>
        </w:rPr>
        <w:t xml:space="preserve"> </w:t>
      </w:r>
      <w:r w:rsidRPr="0078565F">
        <w:rPr>
          <w:rFonts w:ascii="Sylfaen" w:hAnsi="Sylfaen" w:cs="Sylfaen"/>
          <w:noProof/>
          <w:sz w:val="22"/>
          <w:szCs w:val="22"/>
          <w:lang w:val="ka-GE" w:eastAsia="x-none"/>
        </w:rPr>
        <w:t xml:space="preserve">„ნორმატიული აქტების შესახებ“ საქართველოს ორგანული კანონის მე-20 მუხლის მე-4 პუნქტის შესაბამისად, „2021 წლის ჯანმრთელობის დაცვის სახელმწიფო პროგრამების დამტკიცების შესახებ“ საქართველოს მთავრობის 2020 წლის 31 დეკემბრის №828 დადგენილებაში </w:t>
      </w:r>
      <w:r w:rsidR="00CE66BC" w:rsidRPr="0078565F">
        <w:rPr>
          <w:rFonts w:ascii="Sylfaen" w:hAnsi="Sylfaen" w:cs="Sylfaen"/>
          <w:noProof/>
          <w:sz w:val="22"/>
          <w:szCs w:val="22"/>
          <w:lang w:val="ka-GE" w:eastAsia="x-none"/>
        </w:rPr>
        <w:t>(</w:t>
      </w:r>
      <w:hyperlink r:id="rId5" w:history="1">
        <w:r w:rsidR="00CE66BC" w:rsidRPr="0078565F">
          <w:rPr>
            <w:rStyle w:val="Hyperlink"/>
            <w:rFonts w:ascii="Sylfaen" w:hAnsi="Sylfaen" w:cs="Sylfaen"/>
            <w:noProof/>
            <w:sz w:val="22"/>
            <w:szCs w:val="22"/>
            <w:lang w:val="ka-GE" w:eastAsia="x-none"/>
          </w:rPr>
          <w:t>www.matsne.gov.ge</w:t>
        </w:r>
      </w:hyperlink>
      <w:r w:rsidR="00CE66BC" w:rsidRPr="0078565F">
        <w:rPr>
          <w:rFonts w:ascii="Sylfaen" w:hAnsi="Sylfaen" w:cs="Sylfaen"/>
          <w:noProof/>
          <w:sz w:val="22"/>
          <w:szCs w:val="22"/>
          <w:lang w:val="ka-GE" w:eastAsia="x-none"/>
        </w:rPr>
        <w:t xml:space="preserve">, 31/12/2020, 470000000.10.003.022551) </w:t>
      </w:r>
      <w:r w:rsidRPr="0078565F">
        <w:rPr>
          <w:rFonts w:ascii="Sylfaen" w:hAnsi="Sylfaen" w:cs="Sylfaen"/>
          <w:noProof/>
          <w:sz w:val="22"/>
          <w:szCs w:val="22"/>
          <w:lang w:val="ka-GE" w:eastAsia="x-none"/>
        </w:rPr>
        <w:t>შეტანილ იქნეს ცვლილება და დადგენილებით დამტკიცებული „2021 წლის ჯანმრთელობის დაცვის სახელმწიფო პროგრამების“</w:t>
      </w:r>
      <w:r w:rsidR="00EC6516">
        <w:rPr>
          <w:rFonts w:ascii="Sylfaen" w:hAnsi="Sylfaen" w:cs="Sylfaen"/>
          <w:noProof/>
          <w:sz w:val="22"/>
          <w:szCs w:val="22"/>
          <w:lang w:val="ka-GE" w:eastAsia="x-none"/>
        </w:rPr>
        <w:t xml:space="preserve"> </w:t>
      </w:r>
      <w:r w:rsidRPr="0078565F">
        <w:rPr>
          <w:rFonts w:ascii="Sylfaen" w:hAnsi="Sylfaen" w:cs="Sylfaen"/>
          <w:b/>
          <w:noProof/>
          <w:sz w:val="22"/>
          <w:szCs w:val="22"/>
          <w:lang w:val="ka-GE" w:eastAsia="x-none"/>
        </w:rPr>
        <w:t>N20 დანართის (</w:t>
      </w:r>
      <w:r w:rsidRPr="0078565F">
        <w:rPr>
          <w:rFonts w:ascii="Sylfaen" w:hAnsi="Sylfaen" w:cs="Sylfaen"/>
          <w:b/>
          <w:bCs/>
          <w:noProof/>
          <w:sz w:val="22"/>
          <w:szCs w:val="22"/>
          <w:lang w:val="ka-GE"/>
        </w:rPr>
        <w:t>ახალი კორონავირუსული დაავადების COVID 19-ის მართვა</w:t>
      </w:r>
      <w:r w:rsidRPr="0078565F">
        <w:rPr>
          <w:rFonts w:ascii="Sylfaen" w:hAnsi="Sylfaen" w:cs="Arial"/>
          <w:b/>
          <w:sz w:val="22"/>
          <w:szCs w:val="22"/>
          <w:lang w:val="ka-GE"/>
        </w:rPr>
        <w:t>)</w:t>
      </w:r>
      <w:r w:rsidR="00F2136F" w:rsidRPr="0078565F">
        <w:rPr>
          <w:rFonts w:ascii="Sylfaen" w:hAnsi="Sylfaen" w:cs="Arial"/>
          <w:b/>
          <w:sz w:val="22"/>
          <w:szCs w:val="22"/>
          <w:lang w:val="ka-GE"/>
        </w:rPr>
        <w:t>:</w:t>
      </w:r>
    </w:p>
    <w:p w14:paraId="7CE2CAB9" w14:textId="77777777" w:rsidR="007E2A41" w:rsidRPr="0078565F" w:rsidRDefault="007E2A41" w:rsidP="00A61C3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jc w:val="both"/>
        <w:rPr>
          <w:rFonts w:ascii="Sylfaen" w:hAnsi="Sylfaen" w:cs="Arial"/>
          <w:b/>
          <w:sz w:val="22"/>
          <w:szCs w:val="22"/>
          <w:lang w:val="ka-GE"/>
        </w:rPr>
      </w:pPr>
    </w:p>
    <w:p w14:paraId="08B6D899" w14:textId="6E1CFCC5" w:rsidR="00A94C28" w:rsidRDefault="00EC6516" w:rsidP="00A6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
          <w:sz w:val="22"/>
          <w:szCs w:val="22"/>
          <w:lang w:val="ka-GE"/>
        </w:rPr>
      </w:pPr>
      <w:r>
        <w:rPr>
          <w:rFonts w:ascii="Sylfaen" w:hAnsi="Sylfaen" w:cs="Arial"/>
          <w:b/>
          <w:sz w:val="22"/>
          <w:szCs w:val="22"/>
          <w:lang w:val="ka-GE"/>
        </w:rPr>
        <w:t>1.</w:t>
      </w:r>
      <w:r w:rsidR="00A94C28" w:rsidRPr="0078565F">
        <w:rPr>
          <w:rFonts w:ascii="Sylfaen" w:hAnsi="Sylfaen"/>
          <w:b/>
          <w:bCs/>
          <w:sz w:val="22"/>
          <w:szCs w:val="22"/>
          <w:lang w:val="ka-GE"/>
        </w:rPr>
        <w:t xml:space="preserve"> </w:t>
      </w:r>
      <w:r w:rsidR="00F2136F" w:rsidRPr="0078565F">
        <w:rPr>
          <w:rFonts w:ascii="Sylfaen" w:hAnsi="Sylfaen"/>
          <w:b/>
          <w:bCs/>
          <w:sz w:val="22"/>
          <w:szCs w:val="22"/>
          <w:lang w:val="ka-GE"/>
        </w:rPr>
        <w:t>მე-</w:t>
      </w:r>
      <w:r w:rsidR="00F041F4" w:rsidRPr="0078565F">
        <w:rPr>
          <w:rFonts w:ascii="Sylfaen" w:hAnsi="Sylfaen"/>
          <w:b/>
          <w:bCs/>
          <w:sz w:val="22"/>
          <w:szCs w:val="22"/>
          <w:lang w:val="ka-GE"/>
        </w:rPr>
        <w:t>3</w:t>
      </w:r>
      <w:r w:rsidR="00F2136F" w:rsidRPr="0078565F">
        <w:rPr>
          <w:rFonts w:ascii="Sylfaen" w:hAnsi="Sylfaen"/>
          <w:b/>
          <w:bCs/>
          <w:sz w:val="22"/>
          <w:szCs w:val="22"/>
          <w:lang w:val="ka-GE"/>
        </w:rPr>
        <w:t xml:space="preserve"> </w:t>
      </w:r>
      <w:r w:rsidR="00A94C28" w:rsidRPr="0078565F">
        <w:rPr>
          <w:rFonts w:ascii="Sylfaen" w:hAnsi="Sylfaen" w:cs="Sylfaen"/>
          <w:b/>
          <w:bCs/>
          <w:noProof/>
          <w:sz w:val="22"/>
          <w:szCs w:val="22"/>
          <w:lang w:val="ka-GE"/>
        </w:rPr>
        <w:t>მუხლ</w:t>
      </w:r>
      <w:r w:rsidR="00F2136F" w:rsidRPr="0078565F">
        <w:rPr>
          <w:rFonts w:ascii="Sylfaen" w:hAnsi="Sylfaen" w:cs="Sylfaen"/>
          <w:b/>
          <w:bCs/>
          <w:noProof/>
          <w:sz w:val="22"/>
          <w:szCs w:val="22"/>
          <w:lang w:val="ka-GE"/>
        </w:rPr>
        <w:t>ს</w:t>
      </w:r>
      <w:r w:rsidR="00A94C28" w:rsidRPr="0078565F">
        <w:rPr>
          <w:rFonts w:ascii="Sylfaen" w:hAnsi="Sylfaen" w:cs="Sylfaen"/>
          <w:b/>
          <w:bCs/>
          <w:noProof/>
          <w:sz w:val="22"/>
          <w:szCs w:val="22"/>
          <w:lang w:val="ka-GE"/>
        </w:rPr>
        <w:t xml:space="preserve"> </w:t>
      </w:r>
      <w:r w:rsidR="00F041F4" w:rsidRPr="0078565F">
        <w:rPr>
          <w:rFonts w:ascii="Sylfaen" w:hAnsi="Sylfaen" w:cs="Sylfaen"/>
          <w:b/>
          <w:bCs/>
          <w:noProof/>
          <w:sz w:val="22"/>
          <w:szCs w:val="22"/>
          <w:lang w:val="ka-GE"/>
        </w:rPr>
        <w:t>დაემატოს ,,პ“ ქვეპუნქტი</w:t>
      </w:r>
      <w:r w:rsidR="008B2EA1" w:rsidRPr="0078565F">
        <w:rPr>
          <w:rFonts w:ascii="Sylfaen" w:hAnsi="Sylfaen" w:cs="Sylfaen"/>
          <w:b/>
          <w:sz w:val="22"/>
          <w:szCs w:val="22"/>
          <w:lang w:val="ka-GE"/>
        </w:rPr>
        <w:t xml:space="preserve"> შემდეგი რედაქციით:</w:t>
      </w:r>
    </w:p>
    <w:p w14:paraId="359D6464" w14:textId="77777777" w:rsidR="007E2A41" w:rsidRPr="0078565F" w:rsidRDefault="007E2A41" w:rsidP="00A6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
          <w:sz w:val="22"/>
          <w:szCs w:val="22"/>
          <w:lang w:val="ka-GE"/>
        </w:rPr>
      </w:pPr>
    </w:p>
    <w:p w14:paraId="28520798" w14:textId="5C7650BA" w:rsidR="007E2A41" w:rsidRDefault="00F041F4" w:rsidP="00A6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2"/>
          <w:szCs w:val="22"/>
          <w:lang w:val="ka-GE"/>
        </w:rPr>
      </w:pPr>
      <w:r w:rsidRPr="0078565F">
        <w:rPr>
          <w:rFonts w:ascii="Sylfaen" w:hAnsi="Sylfaen" w:cs="Sylfaen"/>
          <w:noProof/>
          <w:sz w:val="22"/>
          <w:szCs w:val="22"/>
          <w:lang w:val="ka-GE" w:eastAsia="ka-GE"/>
        </w:rPr>
        <w:t xml:space="preserve">,,პ) </w:t>
      </w:r>
      <w:r w:rsidRPr="0078565F">
        <w:rPr>
          <w:rFonts w:ascii="Sylfaen" w:hAnsi="Sylfaen"/>
          <w:sz w:val="22"/>
          <w:szCs w:val="22"/>
          <w:lang w:val="ka-GE"/>
        </w:rPr>
        <w:t>COVID-19 საწინააღმდეგო ვაქცინაციის უზრუნველყოფა „საქართველოში COVID-19  - ის ვაქცინის დანერგვის ეროვნული გეგმის დამტკიცების შესახებ“ საქართველოს მთავრობის 2021 წლის 21 იანვრის N67 განკარგულებით განსაზღვრული პირობების შესაბამისად, მათ შორის:</w:t>
      </w:r>
    </w:p>
    <w:p w14:paraId="38C3D60A" w14:textId="2312EE70" w:rsidR="00F041F4" w:rsidRPr="0078565F" w:rsidRDefault="00F041F4" w:rsidP="00A6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2"/>
          <w:szCs w:val="22"/>
          <w:lang w:val="ka-GE"/>
        </w:rPr>
      </w:pPr>
      <w:r w:rsidRPr="0078565F">
        <w:rPr>
          <w:rFonts w:ascii="Sylfaen" w:hAnsi="Sylfaen" w:cs="Sylfaen"/>
          <w:sz w:val="22"/>
          <w:szCs w:val="22"/>
          <w:lang w:val="ka-GE"/>
        </w:rPr>
        <w:t xml:space="preserve">პ.ა) </w:t>
      </w:r>
      <w:r w:rsidRPr="0078565F">
        <w:rPr>
          <w:rFonts w:ascii="Sylfaen" w:hAnsi="Sylfaen"/>
          <w:sz w:val="22"/>
          <w:szCs w:val="22"/>
          <w:lang w:val="ka-GE"/>
        </w:rPr>
        <w:t>COVID-19 საწინააღმდეგო ვაქცინაციის შესყიდვა</w:t>
      </w:r>
      <w:r w:rsidR="00D167E3" w:rsidRPr="0078565F">
        <w:rPr>
          <w:rFonts w:ascii="Sylfaen" w:hAnsi="Sylfaen"/>
          <w:sz w:val="22"/>
          <w:szCs w:val="22"/>
          <w:lang w:val="ka-GE"/>
        </w:rPr>
        <w:t xml:space="preserve"> (ვაქცინების საქართველოს ტერიტორიამდე ტრანსპორტირების, საბაჟო პროცედურების ხარჯების გათვალისწინებით)</w:t>
      </w:r>
      <w:r w:rsidRPr="0078565F">
        <w:rPr>
          <w:rFonts w:ascii="Sylfaen" w:hAnsi="Sylfaen"/>
          <w:sz w:val="22"/>
          <w:szCs w:val="22"/>
          <w:lang w:val="ka-GE"/>
        </w:rPr>
        <w:t>;</w:t>
      </w:r>
    </w:p>
    <w:p w14:paraId="4BF707BD" w14:textId="2490ADB3" w:rsidR="00F041F4" w:rsidRPr="0078565F" w:rsidRDefault="00F041F4" w:rsidP="00A6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2"/>
          <w:szCs w:val="22"/>
          <w:lang w:val="ka-GE"/>
        </w:rPr>
      </w:pPr>
      <w:r w:rsidRPr="0078565F">
        <w:rPr>
          <w:rFonts w:ascii="Sylfaen" w:hAnsi="Sylfaen"/>
          <w:sz w:val="22"/>
          <w:szCs w:val="22"/>
          <w:lang w:val="ka-GE"/>
        </w:rPr>
        <w:t>პ.ბ) ლოჯისტიკური ღონისძიებების (ვაქცინების განაწილება, ტრანსპორტირება) უზრუნველყოფა.“</w:t>
      </w:r>
      <w:r w:rsidR="00EC6516">
        <w:rPr>
          <w:rFonts w:ascii="Sylfaen" w:hAnsi="Sylfaen"/>
          <w:sz w:val="22"/>
          <w:szCs w:val="22"/>
          <w:lang w:val="ka-GE"/>
        </w:rPr>
        <w:t>.</w:t>
      </w:r>
    </w:p>
    <w:p w14:paraId="5EF0A9C9" w14:textId="041DFDDB" w:rsidR="00F041F4" w:rsidRPr="0078565F" w:rsidRDefault="00F041F4" w:rsidP="00A6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2"/>
          <w:szCs w:val="22"/>
          <w:lang w:val="ka-GE"/>
        </w:rPr>
      </w:pPr>
    </w:p>
    <w:p w14:paraId="0DA05C48" w14:textId="6F3E49B0" w:rsidR="00F041F4" w:rsidRPr="0078565F" w:rsidRDefault="00EC6516" w:rsidP="00A6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b/>
          <w:sz w:val="22"/>
          <w:szCs w:val="22"/>
          <w:lang w:val="ka-GE"/>
        </w:rPr>
      </w:pPr>
      <w:r>
        <w:rPr>
          <w:rFonts w:ascii="Sylfaen" w:hAnsi="Sylfaen"/>
          <w:b/>
          <w:sz w:val="22"/>
          <w:szCs w:val="22"/>
          <w:lang w:val="ka-GE"/>
        </w:rPr>
        <w:t>2.</w:t>
      </w:r>
      <w:r w:rsidR="00F041F4" w:rsidRPr="0078565F">
        <w:rPr>
          <w:rFonts w:ascii="Sylfaen" w:hAnsi="Sylfaen"/>
          <w:b/>
          <w:sz w:val="22"/>
          <w:szCs w:val="22"/>
          <w:lang w:val="ka-GE"/>
        </w:rPr>
        <w:t xml:space="preserve"> მე-</w:t>
      </w:r>
      <w:r w:rsidR="004B0852">
        <w:rPr>
          <w:rFonts w:ascii="Sylfaen" w:hAnsi="Sylfaen"/>
          <w:b/>
          <w:sz w:val="22"/>
          <w:szCs w:val="22"/>
          <w:lang w:val="ka-GE"/>
        </w:rPr>
        <w:t>5</w:t>
      </w:r>
      <w:r w:rsidR="00F041F4" w:rsidRPr="0078565F">
        <w:rPr>
          <w:rFonts w:ascii="Sylfaen" w:hAnsi="Sylfaen"/>
          <w:b/>
          <w:sz w:val="22"/>
          <w:szCs w:val="22"/>
          <w:lang w:val="ka-GE"/>
        </w:rPr>
        <w:t xml:space="preserve"> მუხლს დაემატოს მე-10 და მე-11 პუნქტები შემდეგი რედაქციით:</w:t>
      </w:r>
    </w:p>
    <w:p w14:paraId="34AFB03A" w14:textId="77777777" w:rsidR="00F041F4" w:rsidRPr="0078565F" w:rsidRDefault="00F041F4" w:rsidP="00A61C35">
      <w:pPr>
        <w:spacing w:before="100" w:beforeAutospacing="1" w:after="100" w:afterAutospacing="1"/>
        <w:jc w:val="both"/>
        <w:rPr>
          <w:rFonts w:ascii="Sylfaen" w:hAnsi="Sylfaen" w:cs="Sylfaen"/>
          <w:sz w:val="22"/>
          <w:szCs w:val="22"/>
          <w:lang w:val="ka-GE"/>
        </w:rPr>
      </w:pPr>
      <w:r w:rsidRPr="0078565F">
        <w:rPr>
          <w:rFonts w:ascii="Sylfaen" w:hAnsi="Sylfaen"/>
          <w:sz w:val="22"/>
          <w:szCs w:val="22"/>
          <w:lang w:val="ka-GE"/>
        </w:rPr>
        <w:t xml:space="preserve">,,10. </w:t>
      </w:r>
      <w:r w:rsidRPr="0078565F">
        <w:rPr>
          <w:rFonts w:ascii="Sylfaen" w:hAnsi="Sylfaen" w:cs="Sylfaen"/>
          <w:sz w:val="22"/>
          <w:szCs w:val="22"/>
          <w:lang w:val="ka-GE"/>
        </w:rPr>
        <w:t>პროგრამის</w:t>
      </w:r>
      <w:r w:rsidRPr="0078565F">
        <w:rPr>
          <w:rFonts w:ascii="Sylfaen" w:hAnsi="Sylfaen"/>
          <w:sz w:val="22"/>
          <w:szCs w:val="22"/>
          <w:lang w:val="ka-GE"/>
        </w:rPr>
        <w:t xml:space="preserve"> </w:t>
      </w:r>
      <w:r w:rsidRPr="0078565F">
        <w:rPr>
          <w:rFonts w:ascii="Sylfaen" w:hAnsi="Sylfaen" w:cs="Sylfaen"/>
          <w:sz w:val="22"/>
          <w:szCs w:val="22"/>
          <w:lang w:val="ka-GE"/>
        </w:rPr>
        <w:t>მე</w:t>
      </w:r>
      <w:r w:rsidRPr="0078565F">
        <w:rPr>
          <w:rFonts w:ascii="Sylfaen" w:hAnsi="Sylfaen"/>
          <w:sz w:val="22"/>
          <w:szCs w:val="22"/>
          <w:lang w:val="ka-GE"/>
        </w:rPr>
        <w:t xml:space="preserve">-3 </w:t>
      </w:r>
      <w:r w:rsidRPr="0078565F">
        <w:rPr>
          <w:rFonts w:ascii="Sylfaen" w:hAnsi="Sylfaen" w:cs="Sylfaen"/>
          <w:sz w:val="22"/>
          <w:szCs w:val="22"/>
          <w:lang w:val="ka-GE"/>
        </w:rPr>
        <w:t>მუხლის</w:t>
      </w:r>
      <w:r w:rsidRPr="0078565F">
        <w:rPr>
          <w:rFonts w:ascii="Sylfaen" w:hAnsi="Sylfaen"/>
          <w:sz w:val="22"/>
          <w:szCs w:val="22"/>
          <w:lang w:val="ka-GE"/>
        </w:rPr>
        <w:t xml:space="preserve"> ,,პ“ </w:t>
      </w:r>
      <w:r w:rsidRPr="0078565F">
        <w:rPr>
          <w:rFonts w:ascii="Sylfaen" w:hAnsi="Sylfaen" w:cs="Sylfaen"/>
          <w:sz w:val="22"/>
          <w:szCs w:val="22"/>
          <w:lang w:val="ka-GE"/>
        </w:rPr>
        <w:t>ქვეპუნქტის ,,პ.ა“ ქვეპუნქტით</w:t>
      </w:r>
      <w:r w:rsidRPr="0078565F">
        <w:rPr>
          <w:rFonts w:ascii="Sylfaen" w:hAnsi="Sylfaen"/>
          <w:sz w:val="22"/>
          <w:szCs w:val="22"/>
          <w:lang w:val="ka-GE"/>
        </w:rPr>
        <w:t xml:space="preserve"> </w:t>
      </w:r>
      <w:r w:rsidRPr="0078565F">
        <w:rPr>
          <w:rFonts w:ascii="Sylfaen" w:hAnsi="Sylfaen" w:cs="Sylfaen"/>
          <w:sz w:val="22"/>
          <w:szCs w:val="22"/>
          <w:lang w:val="ka-GE"/>
        </w:rPr>
        <w:t>გათვალისწინებული</w:t>
      </w:r>
      <w:r w:rsidRPr="0078565F">
        <w:rPr>
          <w:rFonts w:ascii="Sylfaen" w:hAnsi="Sylfaen"/>
          <w:sz w:val="22"/>
          <w:szCs w:val="22"/>
          <w:lang w:val="ka-GE"/>
        </w:rPr>
        <w:t xml:space="preserve"> </w:t>
      </w:r>
      <w:r w:rsidRPr="0078565F">
        <w:rPr>
          <w:rFonts w:ascii="Sylfaen" w:hAnsi="Sylfaen" w:cs="Sylfaen"/>
          <w:sz w:val="22"/>
          <w:szCs w:val="22"/>
          <w:lang w:val="ka-GE"/>
        </w:rPr>
        <w:t>მომსახურების</w:t>
      </w:r>
      <w:r w:rsidRPr="0078565F">
        <w:rPr>
          <w:rFonts w:ascii="Sylfaen" w:hAnsi="Sylfaen"/>
          <w:sz w:val="22"/>
          <w:szCs w:val="22"/>
          <w:lang w:val="ka-GE"/>
        </w:rPr>
        <w:t>/</w:t>
      </w:r>
      <w:r w:rsidRPr="0078565F">
        <w:rPr>
          <w:rFonts w:ascii="Sylfaen" w:hAnsi="Sylfaen" w:cs="Sylfaen"/>
          <w:sz w:val="22"/>
          <w:szCs w:val="22"/>
          <w:lang w:val="ka-GE"/>
        </w:rPr>
        <w:t>საქონლის</w:t>
      </w:r>
      <w:r w:rsidRPr="0078565F">
        <w:rPr>
          <w:rFonts w:ascii="Sylfaen" w:hAnsi="Sylfaen"/>
          <w:sz w:val="22"/>
          <w:szCs w:val="22"/>
          <w:lang w:val="ka-GE"/>
        </w:rPr>
        <w:t xml:space="preserve"> </w:t>
      </w:r>
      <w:r w:rsidRPr="0078565F">
        <w:rPr>
          <w:rFonts w:ascii="Sylfaen" w:hAnsi="Sylfaen" w:cs="Sylfaen"/>
          <w:sz w:val="22"/>
          <w:szCs w:val="22"/>
          <w:lang w:val="ka-GE"/>
        </w:rPr>
        <w:t>შესყიდვა</w:t>
      </w:r>
      <w:r w:rsidRPr="0078565F">
        <w:rPr>
          <w:rFonts w:ascii="Sylfaen" w:hAnsi="Sylfaen"/>
          <w:sz w:val="22"/>
          <w:szCs w:val="22"/>
          <w:lang w:val="ka-GE"/>
        </w:rPr>
        <w:t xml:space="preserve"> </w:t>
      </w:r>
      <w:r w:rsidRPr="0078565F">
        <w:rPr>
          <w:rFonts w:ascii="Sylfaen" w:hAnsi="Sylfaen" w:cs="Sylfaen"/>
          <w:sz w:val="22"/>
          <w:szCs w:val="22"/>
          <w:lang w:val="ka-GE"/>
        </w:rPr>
        <w:t>ხორციელდება</w:t>
      </w:r>
      <w:r w:rsidRPr="0078565F">
        <w:rPr>
          <w:rFonts w:ascii="Sylfaen" w:hAnsi="Sylfaen"/>
          <w:sz w:val="22"/>
          <w:szCs w:val="22"/>
          <w:lang w:val="ka-GE"/>
        </w:rPr>
        <w:t xml:space="preserve"> </w:t>
      </w:r>
      <w:r w:rsidRPr="0078565F">
        <w:rPr>
          <w:rFonts w:ascii="Sylfaen" w:hAnsi="Sylfaen" w:cs="Sylfaen"/>
          <w:sz w:val="22"/>
          <w:szCs w:val="22"/>
          <w:lang w:val="ka-GE"/>
        </w:rPr>
        <w:t>მოქმედი კანონმდებლობის შესაბამისად.</w:t>
      </w:r>
    </w:p>
    <w:p w14:paraId="62E360F8" w14:textId="3B7CC7A2" w:rsidR="00F041F4" w:rsidRPr="0078565F" w:rsidRDefault="00F041F4" w:rsidP="00A61C35">
      <w:pPr>
        <w:spacing w:before="100" w:beforeAutospacing="1" w:after="100" w:afterAutospacing="1"/>
        <w:jc w:val="both"/>
        <w:rPr>
          <w:rFonts w:ascii="Sylfaen" w:hAnsi="Sylfaen"/>
          <w:sz w:val="22"/>
          <w:szCs w:val="22"/>
          <w:lang w:val="ka-GE"/>
        </w:rPr>
      </w:pPr>
      <w:r w:rsidRPr="0078565F">
        <w:rPr>
          <w:rFonts w:ascii="Sylfaen" w:hAnsi="Sylfaen" w:cs="Sylfaen"/>
          <w:sz w:val="22"/>
          <w:szCs w:val="22"/>
          <w:lang w:val="ka-GE"/>
        </w:rPr>
        <w:t>11. პროგრამის</w:t>
      </w:r>
      <w:r w:rsidRPr="0078565F">
        <w:rPr>
          <w:rFonts w:ascii="Sylfaen" w:hAnsi="Sylfaen"/>
          <w:sz w:val="22"/>
          <w:szCs w:val="22"/>
          <w:lang w:val="ka-GE"/>
        </w:rPr>
        <w:t xml:space="preserve"> </w:t>
      </w:r>
      <w:r w:rsidRPr="0078565F">
        <w:rPr>
          <w:rFonts w:ascii="Sylfaen" w:hAnsi="Sylfaen" w:cs="Sylfaen"/>
          <w:sz w:val="22"/>
          <w:szCs w:val="22"/>
          <w:lang w:val="ka-GE"/>
        </w:rPr>
        <w:t>მე</w:t>
      </w:r>
      <w:r w:rsidRPr="0078565F">
        <w:rPr>
          <w:rFonts w:ascii="Sylfaen" w:hAnsi="Sylfaen"/>
          <w:sz w:val="22"/>
          <w:szCs w:val="22"/>
          <w:lang w:val="ka-GE"/>
        </w:rPr>
        <w:t xml:space="preserve">-3 </w:t>
      </w:r>
      <w:r w:rsidRPr="0078565F">
        <w:rPr>
          <w:rFonts w:ascii="Sylfaen" w:hAnsi="Sylfaen" w:cs="Sylfaen"/>
          <w:sz w:val="22"/>
          <w:szCs w:val="22"/>
          <w:lang w:val="ka-GE"/>
        </w:rPr>
        <w:t>მუხლის</w:t>
      </w:r>
      <w:r w:rsidRPr="0078565F">
        <w:rPr>
          <w:rFonts w:ascii="Sylfaen" w:hAnsi="Sylfaen"/>
          <w:sz w:val="22"/>
          <w:szCs w:val="22"/>
          <w:lang w:val="ka-GE"/>
        </w:rPr>
        <w:t xml:space="preserve"> ,,პ“ </w:t>
      </w:r>
      <w:r w:rsidRPr="0078565F">
        <w:rPr>
          <w:rFonts w:ascii="Sylfaen" w:hAnsi="Sylfaen" w:cs="Sylfaen"/>
          <w:sz w:val="22"/>
          <w:szCs w:val="22"/>
          <w:lang w:val="ka-GE"/>
        </w:rPr>
        <w:t>ქვეპუნქტის ,,პ.ბ“ ქვეპუნქტით</w:t>
      </w:r>
      <w:r w:rsidRPr="0078565F">
        <w:rPr>
          <w:rFonts w:ascii="Sylfaen" w:hAnsi="Sylfaen"/>
          <w:sz w:val="22"/>
          <w:szCs w:val="22"/>
          <w:lang w:val="ka-GE"/>
        </w:rPr>
        <w:t xml:space="preserve"> </w:t>
      </w:r>
      <w:r w:rsidRPr="0078565F">
        <w:rPr>
          <w:rFonts w:ascii="Sylfaen" w:hAnsi="Sylfaen" w:cs="Sylfaen"/>
          <w:sz w:val="22"/>
          <w:szCs w:val="22"/>
          <w:lang w:val="ka-GE"/>
        </w:rPr>
        <w:t>გათვალისწინებულ</w:t>
      </w:r>
      <w:r w:rsidRPr="0078565F">
        <w:rPr>
          <w:rFonts w:ascii="Sylfaen" w:hAnsi="Sylfaen"/>
          <w:sz w:val="22"/>
          <w:szCs w:val="22"/>
          <w:lang w:val="ka-GE"/>
        </w:rPr>
        <w:t xml:space="preserve"> </w:t>
      </w:r>
      <w:r w:rsidRPr="0078565F">
        <w:rPr>
          <w:rFonts w:ascii="Sylfaen" w:hAnsi="Sylfaen" w:cs="Sylfaen"/>
          <w:sz w:val="22"/>
          <w:szCs w:val="22"/>
          <w:lang w:val="ka-GE"/>
        </w:rPr>
        <w:t>ღონისძიებებს</w:t>
      </w:r>
      <w:r w:rsidRPr="0078565F">
        <w:rPr>
          <w:rFonts w:ascii="Sylfaen" w:hAnsi="Sylfaen"/>
          <w:sz w:val="22"/>
          <w:szCs w:val="22"/>
          <w:lang w:val="ka-GE"/>
        </w:rPr>
        <w:t xml:space="preserve"> </w:t>
      </w:r>
      <w:r w:rsidRPr="0078565F">
        <w:rPr>
          <w:rFonts w:ascii="Sylfaen" w:hAnsi="Sylfaen" w:cs="Sylfaen"/>
          <w:sz w:val="22"/>
          <w:szCs w:val="22"/>
          <w:lang w:val="ka-GE"/>
        </w:rPr>
        <w:t>ახორციელებს</w:t>
      </w:r>
      <w:r w:rsidRPr="0078565F">
        <w:rPr>
          <w:rFonts w:ascii="Sylfaen" w:hAnsi="Sylfaen"/>
          <w:sz w:val="22"/>
          <w:szCs w:val="22"/>
          <w:lang w:val="ka-GE"/>
        </w:rPr>
        <w:t xml:space="preserve"> </w:t>
      </w:r>
      <w:r w:rsidRPr="0078565F">
        <w:rPr>
          <w:rFonts w:ascii="Sylfaen" w:hAnsi="Sylfaen" w:cs="Sylfaen"/>
          <w:sz w:val="22"/>
          <w:szCs w:val="22"/>
          <w:lang w:val="ka-GE"/>
        </w:rPr>
        <w:t>ცენტრი</w:t>
      </w:r>
      <w:r w:rsidRPr="0078565F">
        <w:rPr>
          <w:rFonts w:ascii="Sylfaen" w:hAnsi="Sylfaen"/>
          <w:sz w:val="22"/>
          <w:szCs w:val="22"/>
          <w:lang w:val="ka-GE"/>
        </w:rPr>
        <w:t>.“;</w:t>
      </w:r>
    </w:p>
    <w:p w14:paraId="0E46FFB9" w14:textId="257003F9" w:rsidR="00F041F4" w:rsidRPr="0078565F" w:rsidRDefault="00EC6516" w:rsidP="00A61C35">
      <w:pPr>
        <w:spacing w:before="100" w:beforeAutospacing="1" w:after="100" w:afterAutospacing="1"/>
        <w:jc w:val="both"/>
        <w:rPr>
          <w:rFonts w:ascii="Sylfaen" w:hAnsi="Sylfaen"/>
          <w:b/>
          <w:sz w:val="22"/>
          <w:szCs w:val="22"/>
          <w:lang w:val="ka-GE"/>
        </w:rPr>
      </w:pPr>
      <w:r>
        <w:rPr>
          <w:rFonts w:ascii="Sylfaen" w:hAnsi="Sylfaen"/>
          <w:b/>
          <w:sz w:val="22"/>
          <w:szCs w:val="22"/>
          <w:lang w:val="ka-GE"/>
        </w:rPr>
        <w:t xml:space="preserve">3. </w:t>
      </w:r>
      <w:r w:rsidR="00F041F4" w:rsidRPr="0078565F">
        <w:rPr>
          <w:rFonts w:ascii="Sylfaen" w:hAnsi="Sylfaen"/>
          <w:b/>
          <w:sz w:val="22"/>
          <w:szCs w:val="22"/>
          <w:lang w:val="ka-GE"/>
        </w:rPr>
        <w:t>მე-7 მუხლის მე-2 და მე-3 პუნქტები ჩამოყალიბდეს შემდეგი რედაქციით:</w:t>
      </w:r>
    </w:p>
    <w:p w14:paraId="264F8BD1" w14:textId="6F638A50" w:rsidR="00F041F4" w:rsidRPr="0078565F" w:rsidRDefault="00F041F4" w:rsidP="00A61C35">
      <w:pPr>
        <w:pStyle w:val="NormalWeb"/>
        <w:jc w:val="both"/>
        <w:rPr>
          <w:rFonts w:ascii="Sylfaen" w:hAnsi="Sylfaen"/>
          <w:sz w:val="22"/>
          <w:szCs w:val="22"/>
          <w:lang w:val="ka-GE"/>
        </w:rPr>
      </w:pPr>
      <w:r w:rsidRPr="0078565F">
        <w:rPr>
          <w:rFonts w:ascii="Sylfaen" w:hAnsi="Sylfaen"/>
          <w:sz w:val="22"/>
          <w:szCs w:val="22"/>
          <w:lang w:val="ka-GE"/>
        </w:rPr>
        <w:t xml:space="preserve">,,2. </w:t>
      </w:r>
      <w:r w:rsidRPr="0078565F">
        <w:rPr>
          <w:rFonts w:ascii="Sylfaen" w:hAnsi="Sylfaen" w:cs="Sylfaen"/>
          <w:sz w:val="22"/>
          <w:szCs w:val="22"/>
          <w:lang w:val="ka-GE"/>
        </w:rPr>
        <w:t>პროგრამის</w:t>
      </w:r>
      <w:r w:rsidRPr="0078565F">
        <w:rPr>
          <w:rFonts w:ascii="Sylfaen" w:hAnsi="Sylfaen"/>
          <w:sz w:val="22"/>
          <w:szCs w:val="22"/>
          <w:lang w:val="ka-GE"/>
        </w:rPr>
        <w:t xml:space="preserve"> </w:t>
      </w:r>
      <w:r w:rsidRPr="0078565F">
        <w:rPr>
          <w:rFonts w:ascii="Sylfaen" w:hAnsi="Sylfaen" w:cs="Sylfaen"/>
          <w:sz w:val="22"/>
          <w:szCs w:val="22"/>
          <w:lang w:val="ka-GE"/>
        </w:rPr>
        <w:t>მე</w:t>
      </w:r>
      <w:r w:rsidRPr="0078565F">
        <w:rPr>
          <w:rFonts w:ascii="Sylfaen" w:hAnsi="Sylfaen"/>
          <w:sz w:val="22"/>
          <w:szCs w:val="22"/>
          <w:lang w:val="ka-GE"/>
        </w:rPr>
        <w:t xml:space="preserve">-3 </w:t>
      </w:r>
      <w:r w:rsidRPr="0078565F">
        <w:rPr>
          <w:rFonts w:ascii="Sylfaen" w:hAnsi="Sylfaen" w:cs="Sylfaen"/>
          <w:sz w:val="22"/>
          <w:szCs w:val="22"/>
          <w:lang w:val="ka-GE"/>
        </w:rPr>
        <w:t>მუხლის</w:t>
      </w:r>
      <w:r w:rsidRPr="0078565F">
        <w:rPr>
          <w:rFonts w:ascii="Sylfaen" w:hAnsi="Sylfaen"/>
          <w:sz w:val="22"/>
          <w:szCs w:val="22"/>
          <w:lang w:val="ka-GE"/>
        </w:rPr>
        <w:t xml:space="preserve">  „</w:t>
      </w:r>
      <w:r w:rsidRPr="0078565F">
        <w:rPr>
          <w:rFonts w:ascii="Sylfaen" w:hAnsi="Sylfaen" w:cs="Sylfaen"/>
          <w:sz w:val="22"/>
          <w:szCs w:val="22"/>
          <w:lang w:val="ka-GE"/>
        </w:rPr>
        <w:t>ბ</w:t>
      </w:r>
      <w:r w:rsidRPr="0078565F">
        <w:rPr>
          <w:rFonts w:ascii="Sylfaen" w:hAnsi="Sylfaen"/>
          <w:sz w:val="22"/>
          <w:szCs w:val="22"/>
          <w:lang w:val="ka-GE"/>
        </w:rPr>
        <w:t>“, „</w:t>
      </w:r>
      <w:r w:rsidRPr="0078565F">
        <w:rPr>
          <w:rFonts w:ascii="Sylfaen" w:hAnsi="Sylfaen" w:cs="Sylfaen"/>
          <w:sz w:val="22"/>
          <w:szCs w:val="22"/>
          <w:lang w:val="ka-GE"/>
        </w:rPr>
        <w:t>ლ</w:t>
      </w:r>
      <w:r w:rsidRPr="0078565F">
        <w:rPr>
          <w:rFonts w:ascii="Sylfaen" w:hAnsi="Sylfaen"/>
          <w:sz w:val="22"/>
          <w:szCs w:val="22"/>
          <w:lang w:val="ka-GE"/>
        </w:rPr>
        <w:t xml:space="preserve">“ </w:t>
      </w:r>
      <w:r w:rsidRPr="0078565F">
        <w:rPr>
          <w:rFonts w:ascii="Sylfaen" w:hAnsi="Sylfaen" w:cs="Sylfaen"/>
          <w:sz w:val="22"/>
          <w:szCs w:val="22"/>
          <w:lang w:val="ka-GE"/>
        </w:rPr>
        <w:t>და</w:t>
      </w:r>
      <w:r w:rsidRPr="0078565F">
        <w:rPr>
          <w:rFonts w:ascii="Sylfaen" w:hAnsi="Sylfaen"/>
          <w:sz w:val="22"/>
          <w:szCs w:val="22"/>
          <w:lang w:val="ka-GE"/>
        </w:rPr>
        <w:t xml:space="preserve"> „</w:t>
      </w:r>
      <w:r w:rsidRPr="0078565F">
        <w:rPr>
          <w:rFonts w:ascii="Sylfaen" w:hAnsi="Sylfaen" w:cs="Sylfaen"/>
          <w:sz w:val="22"/>
          <w:szCs w:val="22"/>
          <w:lang w:val="ka-GE"/>
        </w:rPr>
        <w:t>მ</w:t>
      </w:r>
      <w:r w:rsidRPr="0078565F">
        <w:rPr>
          <w:rFonts w:ascii="Sylfaen" w:hAnsi="Sylfaen"/>
          <w:sz w:val="22"/>
          <w:szCs w:val="22"/>
          <w:lang w:val="ka-GE"/>
        </w:rPr>
        <w:t xml:space="preserve">“ </w:t>
      </w:r>
      <w:r w:rsidRPr="0078565F">
        <w:rPr>
          <w:rFonts w:ascii="Sylfaen" w:hAnsi="Sylfaen" w:cs="Sylfaen"/>
          <w:sz w:val="22"/>
          <w:szCs w:val="22"/>
          <w:lang w:val="ka-GE"/>
        </w:rPr>
        <w:t>ქვეპუნქტების</w:t>
      </w:r>
      <w:r w:rsidRPr="0078565F">
        <w:rPr>
          <w:rFonts w:ascii="Sylfaen" w:hAnsi="Sylfaen"/>
          <w:sz w:val="22"/>
          <w:szCs w:val="22"/>
          <w:lang w:val="ka-GE"/>
        </w:rPr>
        <w:t xml:space="preserve">, ასევე, ,,პ“ ქვეპუნქტის ,,პ.ბ“ ქვეპუნქტის </w:t>
      </w:r>
      <w:r w:rsidRPr="0078565F">
        <w:rPr>
          <w:rFonts w:ascii="Sylfaen" w:hAnsi="Sylfaen" w:cs="Sylfaen"/>
          <w:sz w:val="22"/>
          <w:szCs w:val="22"/>
          <w:lang w:val="ka-GE"/>
        </w:rPr>
        <w:t>განმახორციელებელია</w:t>
      </w:r>
      <w:r w:rsidRPr="0078565F">
        <w:rPr>
          <w:rFonts w:ascii="Sylfaen" w:hAnsi="Sylfaen"/>
          <w:sz w:val="22"/>
          <w:szCs w:val="22"/>
          <w:lang w:val="ka-GE"/>
        </w:rPr>
        <w:t xml:space="preserve"> </w:t>
      </w:r>
      <w:r w:rsidRPr="0078565F">
        <w:rPr>
          <w:rFonts w:ascii="Sylfaen" w:hAnsi="Sylfaen" w:cs="Sylfaen"/>
          <w:sz w:val="22"/>
          <w:szCs w:val="22"/>
          <w:lang w:val="ka-GE"/>
        </w:rPr>
        <w:t>ცენტრი</w:t>
      </w:r>
      <w:r w:rsidRPr="0078565F">
        <w:rPr>
          <w:rFonts w:ascii="Sylfaen" w:hAnsi="Sylfaen"/>
          <w:sz w:val="22"/>
          <w:szCs w:val="22"/>
          <w:lang w:val="ka-GE"/>
        </w:rPr>
        <w:t>.</w:t>
      </w:r>
    </w:p>
    <w:p w14:paraId="54B38E71" w14:textId="1D80C072" w:rsidR="00F041F4" w:rsidRPr="0078565F" w:rsidRDefault="00F041F4" w:rsidP="00A61C35">
      <w:pPr>
        <w:pStyle w:val="NormalWeb"/>
        <w:jc w:val="both"/>
        <w:rPr>
          <w:rFonts w:ascii="Sylfaen" w:hAnsi="Sylfaen"/>
          <w:color w:val="000000"/>
          <w:sz w:val="22"/>
          <w:szCs w:val="22"/>
          <w:lang w:val="ka-GE"/>
        </w:rPr>
      </w:pPr>
      <w:r w:rsidRPr="0078565F">
        <w:rPr>
          <w:rFonts w:ascii="Sylfaen" w:hAnsi="Sylfaen"/>
          <w:color w:val="000000"/>
          <w:sz w:val="22"/>
          <w:szCs w:val="22"/>
          <w:lang w:val="ka-GE"/>
        </w:rPr>
        <w:t xml:space="preserve">3. </w:t>
      </w:r>
      <w:r w:rsidRPr="0078565F">
        <w:rPr>
          <w:rFonts w:ascii="Sylfaen" w:hAnsi="Sylfaen" w:cs="Sylfaen"/>
          <w:color w:val="000000"/>
          <w:sz w:val="22"/>
          <w:szCs w:val="22"/>
          <w:lang w:val="ka-GE"/>
        </w:rPr>
        <w:t>პროგრამის</w:t>
      </w:r>
      <w:r w:rsidRPr="0078565F">
        <w:rPr>
          <w:rFonts w:ascii="Sylfaen" w:hAnsi="Sylfaen"/>
          <w:color w:val="000000"/>
          <w:sz w:val="22"/>
          <w:szCs w:val="22"/>
          <w:lang w:val="ka-GE"/>
        </w:rPr>
        <w:t xml:space="preserve"> </w:t>
      </w:r>
      <w:r w:rsidRPr="0078565F">
        <w:rPr>
          <w:rFonts w:ascii="Sylfaen" w:hAnsi="Sylfaen" w:cs="Sylfaen"/>
          <w:color w:val="000000"/>
          <w:sz w:val="22"/>
          <w:szCs w:val="22"/>
          <w:lang w:val="ka-GE"/>
        </w:rPr>
        <w:t>მე</w:t>
      </w:r>
      <w:r w:rsidRPr="0078565F">
        <w:rPr>
          <w:rFonts w:ascii="Sylfaen" w:hAnsi="Sylfaen"/>
          <w:color w:val="000000"/>
          <w:sz w:val="22"/>
          <w:szCs w:val="22"/>
          <w:lang w:val="ka-GE"/>
        </w:rPr>
        <w:t xml:space="preserve">-3 </w:t>
      </w:r>
      <w:r w:rsidRPr="0078565F">
        <w:rPr>
          <w:rFonts w:ascii="Sylfaen" w:hAnsi="Sylfaen" w:cs="Sylfaen"/>
          <w:color w:val="000000"/>
          <w:sz w:val="22"/>
          <w:szCs w:val="22"/>
          <w:lang w:val="ka-GE"/>
        </w:rPr>
        <w:t>მუხლის</w:t>
      </w:r>
      <w:r w:rsidRPr="0078565F">
        <w:rPr>
          <w:rFonts w:ascii="Sylfaen" w:hAnsi="Sylfaen"/>
          <w:color w:val="000000"/>
          <w:sz w:val="22"/>
          <w:szCs w:val="22"/>
          <w:lang w:val="ka-GE"/>
        </w:rPr>
        <w:t xml:space="preserve"> „</w:t>
      </w:r>
      <w:r w:rsidRPr="0078565F">
        <w:rPr>
          <w:rFonts w:ascii="Sylfaen" w:hAnsi="Sylfaen" w:cs="Sylfaen"/>
          <w:color w:val="000000"/>
          <w:sz w:val="22"/>
          <w:szCs w:val="22"/>
          <w:lang w:val="ka-GE"/>
        </w:rPr>
        <w:t>კ</w:t>
      </w:r>
      <w:r w:rsidRPr="0078565F">
        <w:rPr>
          <w:rFonts w:ascii="Sylfaen" w:hAnsi="Sylfaen"/>
          <w:color w:val="000000"/>
          <w:sz w:val="22"/>
          <w:szCs w:val="22"/>
          <w:lang w:val="ka-GE"/>
        </w:rPr>
        <w:t>“, და „</w:t>
      </w:r>
      <w:r w:rsidRPr="0078565F">
        <w:rPr>
          <w:rFonts w:ascii="Sylfaen" w:hAnsi="Sylfaen" w:cs="Sylfaen"/>
          <w:color w:val="000000"/>
          <w:sz w:val="22"/>
          <w:szCs w:val="22"/>
          <w:lang w:val="ka-GE"/>
        </w:rPr>
        <w:t>ნ</w:t>
      </w:r>
      <w:r w:rsidRPr="0078565F">
        <w:rPr>
          <w:rFonts w:ascii="Sylfaen" w:hAnsi="Sylfaen"/>
          <w:color w:val="000000"/>
          <w:sz w:val="22"/>
          <w:szCs w:val="22"/>
          <w:lang w:val="ka-GE"/>
        </w:rPr>
        <w:t xml:space="preserve">“ </w:t>
      </w:r>
      <w:r w:rsidRPr="0078565F">
        <w:rPr>
          <w:rFonts w:ascii="Sylfaen" w:hAnsi="Sylfaen" w:cs="Sylfaen"/>
          <w:color w:val="000000"/>
          <w:sz w:val="22"/>
          <w:szCs w:val="22"/>
          <w:lang w:val="ka-GE"/>
        </w:rPr>
        <w:t>ქვეპუნქტების, ასევე, ,,პ“ ქვეპუნქტის ,,პ.ა“ ქვეპუნქტის</w:t>
      </w:r>
      <w:r w:rsidRPr="0078565F">
        <w:rPr>
          <w:rFonts w:ascii="Sylfaen" w:hAnsi="Sylfaen"/>
          <w:color w:val="000000"/>
          <w:sz w:val="22"/>
          <w:szCs w:val="22"/>
          <w:lang w:val="ka-GE"/>
        </w:rPr>
        <w:t xml:space="preserve"> </w:t>
      </w:r>
      <w:r w:rsidRPr="0078565F">
        <w:rPr>
          <w:rFonts w:ascii="Sylfaen" w:hAnsi="Sylfaen" w:cs="Sylfaen"/>
          <w:color w:val="000000"/>
          <w:sz w:val="22"/>
          <w:szCs w:val="22"/>
          <w:lang w:val="ka-GE"/>
        </w:rPr>
        <w:t>განმახორციელებელია</w:t>
      </w:r>
      <w:r w:rsidRPr="0078565F">
        <w:rPr>
          <w:rFonts w:ascii="Sylfaen" w:hAnsi="Sylfaen"/>
          <w:color w:val="000000"/>
          <w:sz w:val="22"/>
          <w:szCs w:val="22"/>
          <w:lang w:val="ka-GE"/>
        </w:rPr>
        <w:t xml:space="preserve"> </w:t>
      </w:r>
      <w:r w:rsidRPr="0078565F">
        <w:rPr>
          <w:rFonts w:ascii="Sylfaen" w:hAnsi="Sylfaen" w:cs="Sylfaen"/>
          <w:color w:val="000000"/>
          <w:sz w:val="22"/>
          <w:szCs w:val="22"/>
          <w:lang w:val="ka-GE"/>
        </w:rPr>
        <w:t>სამინისტრო</w:t>
      </w:r>
      <w:r w:rsidRPr="0078565F">
        <w:rPr>
          <w:rFonts w:ascii="Sylfaen" w:hAnsi="Sylfaen"/>
          <w:color w:val="000000"/>
          <w:sz w:val="22"/>
          <w:szCs w:val="22"/>
          <w:lang w:val="ka-GE"/>
        </w:rPr>
        <w:t>.“.</w:t>
      </w:r>
    </w:p>
    <w:p w14:paraId="2141A534" w14:textId="77777777" w:rsidR="00A94C28" w:rsidRPr="0078565F" w:rsidRDefault="00A94C28" w:rsidP="00A6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cs="Sylfaen"/>
          <w:b/>
          <w:sz w:val="22"/>
          <w:szCs w:val="22"/>
          <w:lang w:val="ka-GE"/>
        </w:rPr>
      </w:pPr>
    </w:p>
    <w:p w14:paraId="6E6B7C2D" w14:textId="74F3C72F" w:rsidR="00A94C28" w:rsidRPr="0078565F" w:rsidRDefault="00A94C28" w:rsidP="00A6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cs="Sylfaen"/>
          <w:sz w:val="22"/>
          <w:szCs w:val="22"/>
          <w:lang w:val="ka-GE"/>
        </w:rPr>
      </w:pPr>
      <w:r w:rsidRPr="0078565F">
        <w:rPr>
          <w:rFonts w:ascii="Sylfaen" w:hAnsi="Sylfaen" w:cs="Sylfaen"/>
          <w:b/>
          <w:sz w:val="22"/>
          <w:szCs w:val="22"/>
          <w:lang w:val="ka-GE"/>
        </w:rPr>
        <w:t>მუხლი 2.</w:t>
      </w:r>
      <w:r w:rsidRPr="0078565F">
        <w:rPr>
          <w:rFonts w:ascii="Sylfaen" w:hAnsi="Sylfaen" w:cs="Sylfaen"/>
          <w:sz w:val="22"/>
          <w:szCs w:val="22"/>
          <w:lang w:val="ka-GE"/>
        </w:rPr>
        <w:t xml:space="preserve"> დადგენილება</w:t>
      </w:r>
      <w:r w:rsidR="00464FB6" w:rsidRPr="0078565F">
        <w:rPr>
          <w:rFonts w:ascii="Sylfaen" w:hAnsi="Sylfaen" w:cs="Sylfaen"/>
          <w:sz w:val="22"/>
          <w:szCs w:val="22"/>
          <w:lang w:val="ka-GE"/>
        </w:rPr>
        <w:t xml:space="preserve"> </w:t>
      </w:r>
      <w:r w:rsidRPr="0078565F">
        <w:rPr>
          <w:rFonts w:ascii="Sylfaen" w:hAnsi="Sylfaen" w:cs="Sylfaen"/>
          <w:sz w:val="22"/>
          <w:szCs w:val="22"/>
          <w:lang w:val="ka-GE"/>
        </w:rPr>
        <w:t xml:space="preserve">ამოქმედდეს </w:t>
      </w:r>
      <w:r w:rsidR="00464FB6" w:rsidRPr="0078565F">
        <w:rPr>
          <w:rFonts w:ascii="Sylfaen" w:hAnsi="Sylfaen" w:cs="Sylfaen"/>
          <w:sz w:val="22"/>
          <w:szCs w:val="22"/>
          <w:lang w:val="ka-GE"/>
        </w:rPr>
        <w:t xml:space="preserve">გამოქვეყნებისთანავე. </w:t>
      </w:r>
    </w:p>
    <w:p w14:paraId="2C87C4B5" w14:textId="77777777" w:rsidR="00A94C28" w:rsidRPr="0078565F" w:rsidRDefault="00A94C28" w:rsidP="00A6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
          <w:sz w:val="22"/>
          <w:szCs w:val="22"/>
          <w:lang w:val="ka-GE"/>
        </w:rPr>
      </w:pPr>
    </w:p>
    <w:p w14:paraId="464F526E" w14:textId="77777777" w:rsidR="00A94C28" w:rsidRPr="0078565F" w:rsidRDefault="00A94C28" w:rsidP="00A6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
          <w:sz w:val="22"/>
          <w:szCs w:val="22"/>
          <w:lang w:val="ka-GE"/>
        </w:rPr>
      </w:pPr>
    </w:p>
    <w:p w14:paraId="6C1A183B" w14:textId="3BE0336C" w:rsidR="001175A0" w:rsidRDefault="00A94C28" w:rsidP="00A6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
          <w:sz w:val="22"/>
          <w:szCs w:val="22"/>
          <w:lang w:val="ka-GE"/>
        </w:rPr>
      </w:pPr>
      <w:r w:rsidRPr="0078565F">
        <w:rPr>
          <w:rFonts w:ascii="Sylfaen" w:hAnsi="Sylfaen" w:cs="Sylfaen"/>
          <w:b/>
          <w:sz w:val="22"/>
          <w:szCs w:val="22"/>
          <w:lang w:val="ka-GE"/>
        </w:rPr>
        <w:t>პრემიერ-მინისტრი</w:t>
      </w:r>
      <w:r w:rsidRPr="0078565F">
        <w:rPr>
          <w:rFonts w:ascii="Sylfaen" w:hAnsi="Sylfaen" w:cs="Sylfaen"/>
          <w:b/>
          <w:sz w:val="22"/>
          <w:szCs w:val="22"/>
          <w:lang w:val="ka-GE"/>
        </w:rPr>
        <w:tab/>
      </w:r>
      <w:r w:rsidRPr="0078565F">
        <w:rPr>
          <w:rFonts w:ascii="Sylfaen" w:hAnsi="Sylfaen" w:cs="Sylfaen"/>
          <w:b/>
          <w:sz w:val="22"/>
          <w:szCs w:val="22"/>
          <w:lang w:val="ka-GE"/>
        </w:rPr>
        <w:tab/>
      </w:r>
      <w:r w:rsidRPr="0078565F">
        <w:rPr>
          <w:rFonts w:ascii="Sylfaen" w:hAnsi="Sylfaen" w:cs="Sylfaen"/>
          <w:b/>
          <w:sz w:val="22"/>
          <w:szCs w:val="22"/>
          <w:lang w:val="ka-GE"/>
        </w:rPr>
        <w:tab/>
      </w:r>
      <w:r w:rsidRPr="0078565F">
        <w:rPr>
          <w:rFonts w:ascii="Sylfaen" w:hAnsi="Sylfaen" w:cs="Sylfaen"/>
          <w:b/>
          <w:sz w:val="22"/>
          <w:szCs w:val="22"/>
          <w:lang w:val="ka-GE"/>
        </w:rPr>
        <w:tab/>
        <w:t xml:space="preserve">                             </w:t>
      </w:r>
      <w:r w:rsidRPr="0078565F">
        <w:rPr>
          <w:rFonts w:ascii="Sylfaen" w:hAnsi="Sylfaen" w:cs="Sylfaen"/>
          <w:b/>
          <w:sz w:val="22"/>
          <w:szCs w:val="22"/>
          <w:lang w:val="ka-GE"/>
        </w:rPr>
        <w:tab/>
      </w:r>
      <w:r w:rsidRPr="0078565F">
        <w:rPr>
          <w:rFonts w:ascii="Sylfaen" w:hAnsi="Sylfaen" w:cs="Sylfaen"/>
          <w:b/>
          <w:sz w:val="22"/>
          <w:szCs w:val="22"/>
          <w:lang w:val="ka-GE"/>
        </w:rPr>
        <w:tab/>
        <w:t>გიორგი გახარია</w:t>
      </w:r>
    </w:p>
    <w:p w14:paraId="3E2FDC71" w14:textId="29699F10" w:rsidR="00A94C28" w:rsidRPr="0078565F" w:rsidRDefault="001175A0" w:rsidP="00B81125">
      <w:pPr>
        <w:spacing w:after="160" w:line="259" w:lineRule="auto"/>
        <w:jc w:val="center"/>
        <w:rPr>
          <w:rFonts w:ascii="Sylfaen" w:hAnsi="Sylfaen" w:cs="Sylfaen"/>
          <w:b/>
          <w:bCs/>
          <w:sz w:val="22"/>
          <w:szCs w:val="22"/>
          <w:lang w:val="ka-GE"/>
        </w:rPr>
      </w:pPr>
      <w:r>
        <w:rPr>
          <w:rFonts w:ascii="Sylfaen" w:hAnsi="Sylfaen" w:cs="Sylfaen"/>
          <w:b/>
          <w:sz w:val="22"/>
          <w:szCs w:val="22"/>
          <w:lang w:val="ka-GE"/>
        </w:rPr>
        <w:br w:type="page"/>
      </w:r>
      <w:r w:rsidR="00A94C28" w:rsidRPr="0078565F">
        <w:rPr>
          <w:rFonts w:ascii="Sylfaen" w:hAnsi="Sylfaen" w:cs="Sylfaen"/>
          <w:b/>
          <w:bCs/>
          <w:sz w:val="22"/>
          <w:szCs w:val="22"/>
          <w:lang w:val="ka-GE"/>
        </w:rPr>
        <w:lastRenderedPageBreak/>
        <w:t>განმარტებითი ბარათი</w:t>
      </w:r>
    </w:p>
    <w:p w14:paraId="4D28BB09" w14:textId="77777777" w:rsidR="00A94C28" w:rsidRPr="0078565F" w:rsidRDefault="00A94C28" w:rsidP="00A61C35">
      <w:pPr>
        <w:jc w:val="center"/>
        <w:rPr>
          <w:rFonts w:ascii="Sylfaen" w:hAnsi="Sylfaen"/>
          <w:b/>
          <w:sz w:val="22"/>
          <w:szCs w:val="22"/>
          <w:lang w:val="ka-GE"/>
        </w:rPr>
      </w:pPr>
    </w:p>
    <w:p w14:paraId="47CE58BC" w14:textId="77777777" w:rsidR="00CB2A7A" w:rsidRPr="0078565F" w:rsidRDefault="00A94C28" w:rsidP="00A61C35">
      <w:pPr>
        <w:autoSpaceDE w:val="0"/>
        <w:autoSpaceDN w:val="0"/>
        <w:adjustRightInd w:val="0"/>
        <w:jc w:val="center"/>
        <w:rPr>
          <w:rFonts w:ascii="Sylfaen" w:hAnsi="Sylfaen" w:cs="Sylfaen"/>
          <w:b/>
          <w:sz w:val="22"/>
          <w:szCs w:val="22"/>
          <w:lang w:val="ka-GE"/>
        </w:rPr>
      </w:pPr>
      <w:r w:rsidRPr="0078565F">
        <w:rPr>
          <w:rFonts w:ascii="Sylfaen" w:hAnsi="Sylfaen" w:cs="Sylfaen"/>
          <w:b/>
          <w:sz w:val="22"/>
          <w:szCs w:val="22"/>
          <w:lang w:val="ka-GE"/>
        </w:rPr>
        <w:t>,,2021 წლის ჯანმრთელობის დაცვის სახელმწიფო პროგრამების დამტკიცების შესახებ’’ საქართველოს მთავრობის 2020 წლის 31 დეკემბრის N828 დადგენილებაში  ცვლილების შეტანის თაობაზე’’</w:t>
      </w:r>
    </w:p>
    <w:p w14:paraId="2E9C15E6" w14:textId="48B09645" w:rsidR="00A94C28" w:rsidRDefault="00A94C28" w:rsidP="00A61C35">
      <w:pPr>
        <w:autoSpaceDE w:val="0"/>
        <w:autoSpaceDN w:val="0"/>
        <w:adjustRightInd w:val="0"/>
        <w:jc w:val="center"/>
        <w:rPr>
          <w:rFonts w:ascii="Sylfaen" w:hAnsi="Sylfaen" w:cs="Sylfaen"/>
          <w:b/>
          <w:bCs/>
          <w:sz w:val="22"/>
          <w:szCs w:val="22"/>
          <w:lang w:val="ka-GE"/>
        </w:rPr>
      </w:pPr>
      <w:r w:rsidRPr="0078565F">
        <w:rPr>
          <w:rFonts w:ascii="Sylfaen" w:hAnsi="Sylfaen" w:cs="Sylfaen"/>
          <w:b/>
          <w:sz w:val="22"/>
          <w:szCs w:val="22"/>
          <w:lang w:val="ka-GE"/>
        </w:rPr>
        <w:t xml:space="preserve"> საქართველოს მთავრობის  </w:t>
      </w:r>
      <w:r w:rsidRPr="0078565F">
        <w:rPr>
          <w:rFonts w:ascii="Sylfaen" w:hAnsi="Sylfaen" w:cs="Sylfaen"/>
          <w:b/>
          <w:bCs/>
          <w:sz w:val="22"/>
          <w:szCs w:val="22"/>
          <w:lang w:val="ka-GE"/>
        </w:rPr>
        <w:t>დადგენილების პროექტზე</w:t>
      </w:r>
      <w:r w:rsidR="00CB2A7A" w:rsidRPr="0078565F">
        <w:rPr>
          <w:rFonts w:ascii="Sylfaen" w:hAnsi="Sylfaen" w:cs="Sylfaen"/>
          <w:b/>
          <w:bCs/>
          <w:sz w:val="22"/>
          <w:szCs w:val="22"/>
          <w:lang w:val="ka-GE"/>
        </w:rPr>
        <w:t>:</w:t>
      </w:r>
    </w:p>
    <w:p w14:paraId="3981B919" w14:textId="77777777" w:rsidR="004B0852" w:rsidRPr="0078565F" w:rsidRDefault="004B0852" w:rsidP="00A61C35">
      <w:pPr>
        <w:autoSpaceDE w:val="0"/>
        <w:autoSpaceDN w:val="0"/>
        <w:adjustRightInd w:val="0"/>
        <w:jc w:val="center"/>
        <w:rPr>
          <w:rFonts w:ascii="Sylfaen" w:hAnsi="Sylfaen" w:cs="Sylfaen"/>
          <w:b/>
          <w:bCs/>
          <w:sz w:val="22"/>
          <w:szCs w:val="22"/>
          <w:lang w:val="ka-GE"/>
        </w:rPr>
      </w:pPr>
    </w:p>
    <w:p w14:paraId="3500D2ED" w14:textId="77777777" w:rsidR="00A94C28" w:rsidRPr="0078565F" w:rsidRDefault="00A94C28" w:rsidP="00A61C35">
      <w:pPr>
        <w:autoSpaceDE w:val="0"/>
        <w:autoSpaceDN w:val="0"/>
        <w:adjustRightInd w:val="0"/>
        <w:jc w:val="center"/>
        <w:rPr>
          <w:rFonts w:ascii="Sylfaen" w:hAnsi="Sylfaen" w:cs="Sylfaen"/>
          <w:b/>
          <w:bCs/>
          <w:sz w:val="22"/>
          <w:szCs w:val="22"/>
          <w:lang w:val="ka-GE"/>
        </w:rPr>
      </w:pPr>
    </w:p>
    <w:p w14:paraId="7BA894AD" w14:textId="3E2FCF56" w:rsidR="00A94C28" w:rsidRPr="0078565F" w:rsidRDefault="00A94C28" w:rsidP="00A61C35">
      <w:pPr>
        <w:rPr>
          <w:rFonts w:ascii="Sylfaen" w:eastAsia="Calibri" w:hAnsi="Sylfaen" w:cs="Sylfaen"/>
          <w:b/>
          <w:sz w:val="22"/>
          <w:szCs w:val="22"/>
          <w:lang w:val="ka-GE" w:eastAsia="en-US"/>
        </w:rPr>
      </w:pPr>
      <w:r w:rsidRPr="0078565F">
        <w:rPr>
          <w:rFonts w:ascii="Sylfaen" w:eastAsia="Calibri" w:hAnsi="Sylfaen" w:cs="Sylfaen"/>
          <w:b/>
          <w:sz w:val="22"/>
          <w:szCs w:val="22"/>
          <w:lang w:val="ka-GE" w:eastAsia="en-US"/>
        </w:rPr>
        <w:t>ინფორმაცია პროექტის შესახებ:</w:t>
      </w:r>
    </w:p>
    <w:p w14:paraId="0D5CB519" w14:textId="77777777" w:rsidR="00A94C28" w:rsidRPr="0078565F" w:rsidRDefault="00A94C28" w:rsidP="00A61C35">
      <w:pPr>
        <w:rPr>
          <w:rFonts w:ascii="Sylfaen" w:eastAsia="Calibri" w:hAnsi="Sylfaen" w:cs="Sylfaen"/>
          <w:b/>
          <w:sz w:val="22"/>
          <w:szCs w:val="22"/>
          <w:lang w:val="ka-GE" w:eastAsia="en-US"/>
        </w:rPr>
      </w:pPr>
    </w:p>
    <w:p w14:paraId="389C4A7D" w14:textId="77777777" w:rsidR="00F2136F" w:rsidRPr="0078565F" w:rsidRDefault="00F2136F" w:rsidP="00A61C35">
      <w:pPr>
        <w:rPr>
          <w:rFonts w:ascii="Sylfaen" w:hAnsi="Sylfaen"/>
          <w:sz w:val="22"/>
          <w:szCs w:val="22"/>
          <w:lang w:val="ka-GE"/>
        </w:rPr>
      </w:pPr>
      <w:r w:rsidRPr="0078565F">
        <w:rPr>
          <w:rFonts w:ascii="Sylfaen" w:hAnsi="Sylfaen"/>
          <w:b/>
          <w:sz w:val="22"/>
          <w:szCs w:val="22"/>
          <w:lang w:val="ka-GE"/>
        </w:rPr>
        <w:t>დადგენილების პროექტი მომზადდა შემდეგი გარემოების გათვალისწინებით</w:t>
      </w:r>
      <w:r w:rsidRPr="0078565F">
        <w:rPr>
          <w:rFonts w:ascii="Sylfaen" w:hAnsi="Sylfaen"/>
          <w:sz w:val="22"/>
          <w:szCs w:val="22"/>
          <w:lang w:val="ka-GE"/>
        </w:rPr>
        <w:t>:</w:t>
      </w:r>
    </w:p>
    <w:p w14:paraId="5EE25F0C" w14:textId="77777777" w:rsidR="008B2EA1" w:rsidRPr="0078565F" w:rsidRDefault="008B2EA1" w:rsidP="00A61C35">
      <w:pPr>
        <w:rPr>
          <w:rFonts w:ascii="Sylfaen" w:hAnsi="Sylfaen"/>
          <w:sz w:val="22"/>
          <w:szCs w:val="22"/>
          <w:lang w:val="ka-GE"/>
        </w:rPr>
      </w:pPr>
    </w:p>
    <w:p w14:paraId="13880D8D" w14:textId="49CE7219" w:rsidR="0078565F" w:rsidRDefault="001D5705" w:rsidP="00A61C35">
      <w:pPr>
        <w:spacing w:before="100" w:beforeAutospacing="1" w:after="100" w:afterAutospacing="1"/>
        <w:jc w:val="both"/>
        <w:rPr>
          <w:rFonts w:ascii="Sylfaen" w:hAnsi="Sylfaen" w:cs="Sylfaen"/>
          <w:color w:val="000000"/>
          <w:sz w:val="22"/>
          <w:szCs w:val="22"/>
          <w:lang w:val="ka-GE" w:eastAsia="en-US"/>
        </w:rPr>
      </w:pPr>
      <w:r w:rsidRPr="001D5705">
        <w:rPr>
          <w:rFonts w:ascii="Sylfaen" w:hAnsi="Sylfaen" w:cs="Sylfaen"/>
          <w:color w:val="000000"/>
          <w:sz w:val="22"/>
          <w:szCs w:val="22"/>
          <w:lang w:val="ka-GE" w:eastAsia="en-US"/>
        </w:rPr>
        <w:t>„საქართველოში COVID-19  - ის ვაქცინის დანერგვის ეროვნული გეგმის დამტკიცების შესახებ“</w:t>
      </w:r>
      <w:r w:rsidR="00C520B4" w:rsidRPr="00AE6BED">
        <w:rPr>
          <w:rFonts w:ascii="Sylfaen" w:hAnsi="Sylfaen" w:cs="Sylfaen"/>
          <w:color w:val="000000"/>
          <w:sz w:val="22"/>
          <w:szCs w:val="22"/>
          <w:lang w:val="ka-GE" w:eastAsia="en-US"/>
        </w:rPr>
        <w:t xml:space="preserve"> </w:t>
      </w:r>
      <w:r w:rsidR="0078565F" w:rsidRPr="0078565F">
        <w:rPr>
          <w:rFonts w:ascii="Sylfaen" w:hAnsi="Sylfaen" w:cs="Sylfaen"/>
          <w:color w:val="000000"/>
          <w:sz w:val="22"/>
          <w:szCs w:val="22"/>
          <w:lang w:val="ka-GE" w:eastAsia="en-US"/>
        </w:rPr>
        <w:t>საქართველოს</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მთავრობის</w:t>
      </w:r>
      <w:r w:rsidR="0078565F" w:rsidRPr="0078565F">
        <w:rPr>
          <w:rFonts w:ascii="Sylfaen" w:hAnsi="Sylfaen"/>
          <w:color w:val="000000"/>
          <w:sz w:val="22"/>
          <w:szCs w:val="22"/>
          <w:lang w:val="ka-GE" w:eastAsia="en-US"/>
        </w:rPr>
        <w:t xml:space="preserve"> 2021 </w:t>
      </w:r>
      <w:r w:rsidR="0078565F" w:rsidRPr="0078565F">
        <w:rPr>
          <w:rFonts w:ascii="Sylfaen" w:hAnsi="Sylfaen" w:cs="Sylfaen"/>
          <w:color w:val="000000"/>
          <w:sz w:val="22"/>
          <w:szCs w:val="22"/>
          <w:lang w:val="ka-GE" w:eastAsia="en-US"/>
        </w:rPr>
        <w:t>წლის</w:t>
      </w:r>
      <w:r w:rsidR="0078565F" w:rsidRPr="0078565F">
        <w:rPr>
          <w:rFonts w:ascii="Sylfaen" w:hAnsi="Sylfaen"/>
          <w:color w:val="000000"/>
          <w:sz w:val="22"/>
          <w:szCs w:val="22"/>
          <w:lang w:val="ka-GE" w:eastAsia="en-US"/>
        </w:rPr>
        <w:t xml:space="preserve"> 21 </w:t>
      </w:r>
      <w:r w:rsidR="0078565F" w:rsidRPr="0078565F">
        <w:rPr>
          <w:rFonts w:ascii="Sylfaen" w:hAnsi="Sylfaen" w:cs="Sylfaen"/>
          <w:color w:val="000000"/>
          <w:sz w:val="22"/>
          <w:szCs w:val="22"/>
          <w:lang w:val="ka-GE" w:eastAsia="en-US"/>
        </w:rPr>
        <w:t>იანვრის</w:t>
      </w:r>
      <w:r w:rsidR="0078565F" w:rsidRPr="0078565F">
        <w:rPr>
          <w:rFonts w:ascii="Sylfaen" w:hAnsi="Sylfaen"/>
          <w:color w:val="000000"/>
          <w:sz w:val="22"/>
          <w:szCs w:val="22"/>
          <w:lang w:val="ka-GE" w:eastAsia="en-US"/>
        </w:rPr>
        <w:t xml:space="preserve"> N67 </w:t>
      </w:r>
      <w:r w:rsidR="0078565F" w:rsidRPr="0078565F">
        <w:rPr>
          <w:rFonts w:ascii="Sylfaen" w:hAnsi="Sylfaen" w:cs="Sylfaen"/>
          <w:color w:val="000000"/>
          <w:sz w:val="22"/>
          <w:szCs w:val="22"/>
          <w:lang w:val="ka-GE" w:eastAsia="en-US"/>
        </w:rPr>
        <w:t>განკარგულებით</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დამტკიცდა</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საქართველოს</w:t>
      </w:r>
      <w:r w:rsidR="0078565F" w:rsidRPr="0078565F">
        <w:rPr>
          <w:rFonts w:ascii="Sylfaen" w:hAnsi="Sylfaen"/>
          <w:color w:val="000000"/>
          <w:sz w:val="22"/>
          <w:szCs w:val="22"/>
          <w:lang w:val="ka-GE" w:eastAsia="en-US"/>
        </w:rPr>
        <w:t xml:space="preserve"> COVID-19-</w:t>
      </w:r>
      <w:r w:rsidR="0078565F" w:rsidRPr="0078565F">
        <w:rPr>
          <w:rFonts w:ascii="Sylfaen" w:hAnsi="Sylfaen" w:cs="Sylfaen"/>
          <w:color w:val="000000"/>
          <w:sz w:val="22"/>
          <w:szCs w:val="22"/>
          <w:lang w:val="ka-GE" w:eastAsia="en-US"/>
        </w:rPr>
        <w:t>ის</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ვაქცინის</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დანერგვის</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ეროვნული</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გეგმა</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რომელიც</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ითვალისწინებს</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საქართველოს</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მოზრდილი</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მოსახლეობის</w:t>
      </w:r>
      <w:r w:rsidR="0078565F" w:rsidRPr="0078565F">
        <w:rPr>
          <w:rFonts w:ascii="Sylfaen" w:hAnsi="Sylfaen"/>
          <w:color w:val="000000"/>
          <w:sz w:val="22"/>
          <w:szCs w:val="22"/>
          <w:lang w:val="ka-GE" w:eastAsia="en-US"/>
        </w:rPr>
        <w:t xml:space="preserve"> 60%-</w:t>
      </w:r>
      <w:r w:rsidR="0078565F" w:rsidRPr="0078565F">
        <w:rPr>
          <w:rFonts w:ascii="Sylfaen" w:hAnsi="Sylfaen" w:cs="Sylfaen"/>
          <w:color w:val="000000"/>
          <w:sz w:val="22"/>
          <w:szCs w:val="22"/>
          <w:lang w:val="ka-GE" w:eastAsia="en-US"/>
        </w:rPr>
        <w:t>ის</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ვაქცინაციას</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აღნიშნულის</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უზრუნველსაყოფად</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საჭირო</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დოზების</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რაოდენობა</w:t>
      </w:r>
      <w:r w:rsidR="0078565F" w:rsidRPr="0078565F">
        <w:rPr>
          <w:rFonts w:ascii="Sylfaen" w:hAnsi="Sylfaen"/>
          <w:color w:val="000000"/>
          <w:sz w:val="22"/>
          <w:szCs w:val="22"/>
          <w:lang w:val="ka-GE" w:eastAsia="en-US"/>
        </w:rPr>
        <w:t xml:space="preserve"> </w:t>
      </w:r>
      <w:r w:rsidR="0078565F" w:rsidRPr="0078565F">
        <w:rPr>
          <w:rFonts w:ascii="Sylfaen" w:hAnsi="Sylfaen" w:cs="Sylfaen"/>
          <w:color w:val="000000"/>
          <w:sz w:val="22"/>
          <w:szCs w:val="22"/>
          <w:lang w:val="ka-GE" w:eastAsia="en-US"/>
        </w:rPr>
        <w:t>შეადგენს</w:t>
      </w:r>
      <w:r w:rsidR="0078565F" w:rsidRPr="0078565F">
        <w:rPr>
          <w:rFonts w:ascii="Sylfaen" w:hAnsi="Sylfaen"/>
          <w:color w:val="000000"/>
          <w:sz w:val="22"/>
          <w:szCs w:val="22"/>
          <w:lang w:val="ka-GE" w:eastAsia="en-US"/>
        </w:rPr>
        <w:t xml:space="preserve"> 3,979,327-</w:t>
      </w:r>
      <w:r w:rsidR="0078565F" w:rsidRPr="0078565F">
        <w:rPr>
          <w:rFonts w:ascii="Sylfaen" w:hAnsi="Sylfaen" w:cs="Sylfaen"/>
          <w:color w:val="000000"/>
          <w:sz w:val="22"/>
          <w:szCs w:val="22"/>
          <w:lang w:val="ka-GE" w:eastAsia="en-US"/>
        </w:rPr>
        <w:t>ს</w:t>
      </w:r>
      <w:r w:rsidR="0078565F">
        <w:rPr>
          <w:rFonts w:ascii="Sylfaen" w:hAnsi="Sylfaen" w:cs="Sylfaen"/>
          <w:color w:val="000000"/>
          <w:sz w:val="22"/>
          <w:szCs w:val="22"/>
          <w:lang w:val="ka-GE" w:eastAsia="en-US"/>
        </w:rPr>
        <w:t>.</w:t>
      </w:r>
    </w:p>
    <w:p w14:paraId="316EED3E" w14:textId="79CD15BC" w:rsidR="0078565F" w:rsidRPr="0078565F" w:rsidRDefault="0078565F" w:rsidP="00A61C35">
      <w:pPr>
        <w:spacing w:before="100" w:beforeAutospacing="1" w:after="100" w:afterAutospacing="1"/>
        <w:jc w:val="both"/>
        <w:rPr>
          <w:rFonts w:ascii="Sylfaen" w:hAnsi="Sylfaen"/>
          <w:color w:val="000000"/>
          <w:sz w:val="22"/>
          <w:szCs w:val="22"/>
          <w:lang w:val="ka-GE" w:eastAsia="en-US"/>
        </w:rPr>
      </w:pPr>
      <w:r w:rsidRPr="0078565F">
        <w:rPr>
          <w:rFonts w:ascii="Sylfaen" w:hAnsi="Sylfaen"/>
          <w:color w:val="000000"/>
          <w:sz w:val="22"/>
          <w:szCs w:val="22"/>
          <w:lang w:val="ka-GE" w:eastAsia="en-US"/>
        </w:rPr>
        <w:t xml:space="preserve">COVAX </w:t>
      </w:r>
      <w:r w:rsidRPr="0078565F">
        <w:rPr>
          <w:rFonts w:ascii="Sylfaen" w:hAnsi="Sylfaen" w:cs="Sylfaen"/>
          <w:color w:val="000000"/>
          <w:sz w:val="22"/>
          <w:szCs w:val="22"/>
          <w:lang w:val="ka-GE" w:eastAsia="en-US"/>
        </w:rPr>
        <w:t>პლატფორმის</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საშუალებით</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საქართველოს</w:t>
      </w:r>
      <w:r w:rsidRPr="0078565F">
        <w:rPr>
          <w:rFonts w:ascii="Sylfaen" w:hAnsi="Sylfaen"/>
          <w:color w:val="000000"/>
          <w:sz w:val="22"/>
          <w:szCs w:val="22"/>
          <w:lang w:val="ka-GE" w:eastAsia="en-US"/>
        </w:rPr>
        <w:t> </w:t>
      </w:r>
      <w:r w:rsidRPr="0078565F">
        <w:rPr>
          <w:rFonts w:ascii="Sylfaen" w:hAnsi="Sylfaen" w:cs="Sylfaen"/>
          <w:color w:val="000000"/>
          <w:sz w:val="22"/>
          <w:szCs w:val="22"/>
          <w:lang w:val="ka-GE" w:eastAsia="en-US"/>
        </w:rPr>
        <w:t>მიმდინარე</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წლის</w:t>
      </w:r>
      <w:r w:rsidRPr="0078565F">
        <w:rPr>
          <w:rFonts w:ascii="Sylfaen" w:hAnsi="Sylfaen"/>
          <w:color w:val="000000"/>
          <w:sz w:val="22"/>
          <w:szCs w:val="22"/>
          <w:lang w:val="ka-GE" w:eastAsia="en-US"/>
        </w:rPr>
        <w:t> </w:t>
      </w:r>
      <w:r w:rsidRPr="0078565F">
        <w:rPr>
          <w:rFonts w:ascii="Sylfaen" w:hAnsi="Sylfaen" w:cs="Sylfaen"/>
          <w:color w:val="000000"/>
          <w:sz w:val="22"/>
          <w:szCs w:val="22"/>
          <w:lang w:val="ka-GE" w:eastAsia="en-US"/>
        </w:rPr>
        <w:t>თებერვლის</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შუა</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რიცხვებიდან</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აქვს</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შესაძლებლობა</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მიიღოს</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ფაიზერის</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წარმოების</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ვაქცინა</w:t>
      </w:r>
      <w:r w:rsidRPr="0078565F">
        <w:rPr>
          <w:rFonts w:ascii="Sylfaen" w:hAnsi="Sylfaen"/>
          <w:color w:val="000000"/>
          <w:sz w:val="22"/>
          <w:szCs w:val="22"/>
          <w:lang w:val="ka-GE" w:eastAsia="en-US"/>
        </w:rPr>
        <w:t xml:space="preserve"> 29,250 </w:t>
      </w:r>
      <w:r w:rsidRPr="0078565F">
        <w:rPr>
          <w:rFonts w:ascii="Sylfaen" w:hAnsi="Sylfaen" w:cs="Sylfaen"/>
          <w:color w:val="000000"/>
          <w:sz w:val="22"/>
          <w:szCs w:val="22"/>
          <w:lang w:val="ka-GE" w:eastAsia="en-US"/>
        </w:rPr>
        <w:t>დოზის</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ოდენობით</w:t>
      </w:r>
      <w:r w:rsidRPr="0078565F">
        <w:rPr>
          <w:rFonts w:ascii="Sylfaen" w:hAnsi="Sylfaen"/>
          <w:color w:val="000000"/>
          <w:sz w:val="22"/>
          <w:szCs w:val="22"/>
          <w:lang w:val="ka-GE" w:eastAsia="en-US"/>
        </w:rPr>
        <w:t xml:space="preserve">. COVAX </w:t>
      </w:r>
      <w:r w:rsidRPr="0078565F">
        <w:rPr>
          <w:rFonts w:ascii="Sylfaen" w:hAnsi="Sylfaen" w:cs="Sylfaen"/>
          <w:color w:val="000000"/>
          <w:sz w:val="22"/>
          <w:szCs w:val="22"/>
          <w:lang w:val="ka-GE" w:eastAsia="en-US"/>
        </w:rPr>
        <w:t>პლატფორმა</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ქვეყანას</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ასევე</w:t>
      </w:r>
      <w:r>
        <w:rPr>
          <w:rFonts w:ascii="Sylfaen" w:hAnsi="Sylfaen" w:cs="Sylfaen"/>
          <w:color w:val="000000"/>
          <w:sz w:val="22"/>
          <w:szCs w:val="22"/>
          <w:lang w:val="ka-GE" w:eastAsia="en-US"/>
        </w:rPr>
        <w:t>,</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სთავაზობს</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ასტრაზენეკას</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წარმოების</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ვაქცინის</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მოწოდებას</w:t>
      </w:r>
      <w:r w:rsidRPr="0078565F">
        <w:rPr>
          <w:rFonts w:ascii="Sylfaen" w:hAnsi="Sylfaen"/>
          <w:color w:val="000000"/>
          <w:sz w:val="22"/>
          <w:szCs w:val="22"/>
          <w:lang w:val="ka-GE" w:eastAsia="en-US"/>
        </w:rPr>
        <w:t xml:space="preserve"> 184,800 - 314,400 </w:t>
      </w:r>
      <w:r w:rsidRPr="0078565F">
        <w:rPr>
          <w:rFonts w:ascii="Sylfaen" w:hAnsi="Sylfaen" w:cs="Sylfaen"/>
          <w:color w:val="000000"/>
          <w:sz w:val="22"/>
          <w:szCs w:val="22"/>
          <w:lang w:val="ka-GE" w:eastAsia="en-US"/>
        </w:rPr>
        <w:t>დოზის</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ოდენობით</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დანარჩენი</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დოზების</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მისაღებად</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მიმდინარეობს</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მოლაპარაკებები</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ვაქცინის</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მწარმოებლებთან</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და</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ევროკავშირის</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წევრ</w:t>
      </w:r>
      <w:r w:rsidRPr="0078565F">
        <w:rPr>
          <w:rFonts w:ascii="Sylfaen" w:hAnsi="Sylfaen"/>
          <w:color w:val="000000"/>
          <w:sz w:val="22"/>
          <w:szCs w:val="22"/>
          <w:lang w:val="ka-GE" w:eastAsia="en-US"/>
        </w:rPr>
        <w:t xml:space="preserve"> </w:t>
      </w:r>
      <w:r w:rsidRPr="0078565F">
        <w:rPr>
          <w:rFonts w:ascii="Sylfaen" w:hAnsi="Sylfaen" w:cs="Sylfaen"/>
          <w:color w:val="000000"/>
          <w:sz w:val="22"/>
          <w:szCs w:val="22"/>
          <w:lang w:val="ka-GE" w:eastAsia="en-US"/>
        </w:rPr>
        <w:t>ქვეყნებთან</w:t>
      </w:r>
      <w:r w:rsidRPr="0078565F">
        <w:rPr>
          <w:rFonts w:ascii="Sylfaen" w:hAnsi="Sylfaen"/>
          <w:color w:val="000000"/>
          <w:sz w:val="22"/>
          <w:szCs w:val="22"/>
          <w:lang w:val="ka-GE" w:eastAsia="en-US"/>
        </w:rPr>
        <w:t>.</w:t>
      </w:r>
    </w:p>
    <w:p w14:paraId="5E801F53" w14:textId="396FFCB4" w:rsidR="00D167E3" w:rsidRDefault="00D167E3" w:rsidP="00A61C35">
      <w:pPr>
        <w:jc w:val="both"/>
        <w:rPr>
          <w:rFonts w:ascii="Sylfaen" w:hAnsi="Sylfaen"/>
          <w:color w:val="000000"/>
          <w:sz w:val="22"/>
          <w:szCs w:val="22"/>
          <w:lang w:val="ka-GE" w:eastAsia="en-US"/>
        </w:rPr>
      </w:pPr>
      <w:r w:rsidRPr="0078565F">
        <w:rPr>
          <w:rFonts w:ascii="Sylfaen" w:hAnsi="Sylfaen"/>
          <w:color w:val="000000"/>
          <w:sz w:val="22"/>
          <w:szCs w:val="22"/>
          <w:lang w:val="ka-GE" w:eastAsia="en-US"/>
        </w:rPr>
        <w:t>ზემოაღნიშნული ვაქცინების შესყიდვისა და ლოჯისტიკური ღონისძიებების უზრუნველყოფის მიზნით, მომზადდა შესაბამისი ცვლილების პროექტი ,,ახალი კორონავირუსული დაავადების COVID 19-ის მართვა“ სახელმწიფო პროგრამის ფარგლებში. პროექტის შესაბამისად, შესყიდვის ღონისძიებების (ვაქცინების საქართველოს ტერიტორიამდე ტრანსპორტირების, საბაჟო პროცედურების ხარჯების გათვალისწინებით) უზრუნველყოფას განახორციელებს სამინისტრო, ხოლო ლოჯისტიკურ ღონისძიებებს (ვაქცინების განაწილება, ტრანსპორტირება) განახორციელებს საზოგადოებრივი ჯანმრთელობისა და დაავადებათა კონტროლის ეროვნული ცენტრი.</w:t>
      </w:r>
    </w:p>
    <w:p w14:paraId="7F275A38" w14:textId="51C6CC61" w:rsidR="00C520B4" w:rsidRPr="00AE6BED" w:rsidRDefault="00C520B4" w:rsidP="00AE6BED">
      <w:pPr>
        <w:jc w:val="both"/>
        <w:rPr>
          <w:vanish/>
          <w:lang w:val="ka-GE" w:eastAsia="en-US"/>
        </w:rPr>
      </w:pPr>
      <w:r>
        <w:rPr>
          <w:rFonts w:ascii="Sylfaen" w:hAnsi="Sylfaen"/>
          <w:color w:val="000000"/>
          <w:sz w:val="22"/>
          <w:szCs w:val="22"/>
          <w:lang w:val="ka-GE" w:eastAsia="en-US"/>
        </w:rPr>
        <w:t xml:space="preserve">ვაქცინის შესყიდვის ღონისძიებების განხორიცელების მექანიზმი, </w:t>
      </w:r>
      <w:r w:rsidRPr="0078565F">
        <w:rPr>
          <w:rFonts w:ascii="Sylfaen" w:hAnsi="Sylfaen"/>
          <w:color w:val="000000"/>
          <w:sz w:val="22"/>
          <w:szCs w:val="22"/>
          <w:lang w:val="ka-GE" w:eastAsia="en-US"/>
        </w:rPr>
        <w:t xml:space="preserve">COVAX </w:t>
      </w:r>
      <w:r w:rsidRPr="0078565F">
        <w:rPr>
          <w:rFonts w:ascii="Sylfaen" w:hAnsi="Sylfaen" w:cs="Sylfaen"/>
          <w:color w:val="000000"/>
          <w:sz w:val="22"/>
          <w:szCs w:val="22"/>
          <w:lang w:val="ka-GE" w:eastAsia="en-US"/>
        </w:rPr>
        <w:t>პლატფორმის</w:t>
      </w:r>
      <w:r>
        <w:rPr>
          <w:rFonts w:ascii="Sylfaen" w:hAnsi="Sylfaen" w:cs="Sylfaen"/>
          <w:color w:val="000000"/>
          <w:sz w:val="22"/>
          <w:szCs w:val="22"/>
          <w:lang w:val="ka-GE" w:eastAsia="en-US"/>
        </w:rPr>
        <w:t xml:space="preserve"> ფარგლ</w:t>
      </w:r>
      <w:r w:rsidR="00856A69">
        <w:rPr>
          <w:rFonts w:ascii="Sylfaen" w:hAnsi="Sylfaen" w:cs="Sylfaen"/>
          <w:color w:val="000000"/>
          <w:sz w:val="22"/>
          <w:szCs w:val="22"/>
          <w:lang w:val="ka-GE" w:eastAsia="en-US"/>
        </w:rPr>
        <w:t>ე</w:t>
      </w:r>
      <w:r>
        <w:rPr>
          <w:rFonts w:ascii="Sylfaen" w:hAnsi="Sylfaen" w:cs="Sylfaen"/>
          <w:color w:val="000000"/>
          <w:sz w:val="22"/>
          <w:szCs w:val="22"/>
          <w:lang w:val="ka-GE" w:eastAsia="en-US"/>
        </w:rPr>
        <w:t xml:space="preserve">ბში </w:t>
      </w:r>
      <w:r w:rsidRPr="00856A69">
        <w:rPr>
          <w:rFonts w:ascii="Sylfaen" w:hAnsi="Sylfaen"/>
          <w:color w:val="000000"/>
          <w:sz w:val="22"/>
          <w:szCs w:val="22"/>
          <w:lang w:val="ka-GE" w:eastAsia="en-US"/>
        </w:rPr>
        <w:t xml:space="preserve">იქნება </w:t>
      </w:r>
      <w:r>
        <w:rPr>
          <w:rFonts w:ascii="Sylfaen" w:hAnsi="Sylfaen"/>
          <w:color w:val="000000"/>
          <w:sz w:val="22"/>
          <w:szCs w:val="22"/>
          <w:lang w:val="ka-GE" w:eastAsia="en-US"/>
        </w:rPr>
        <w:t>,,</w:t>
      </w:r>
      <w:r w:rsidRPr="00AE6BED">
        <w:rPr>
          <w:rFonts w:ascii="Sylfaen" w:hAnsi="Sylfaen"/>
          <w:color w:val="000000"/>
          <w:sz w:val="22"/>
          <w:szCs w:val="22"/>
          <w:lang w:val="ka-GE" w:eastAsia="en-US"/>
        </w:rPr>
        <w:t xml:space="preserve">საქართველოს მთავრობასა  და  ვაქცინების გლობალურ ალიანსს (GAVI ALLIANCE) შორის გასაფორმებელი შეთანხმების (COMMITMENT AGREEMENT) მოწონების თაობაზე“ საქართველოს მთავრობის 2020 წლის 15 სექტემბრის N1783 </w:t>
      </w:r>
      <w:r w:rsidRPr="00856A69">
        <w:rPr>
          <w:rFonts w:ascii="Sylfaen" w:hAnsi="Sylfaen"/>
          <w:color w:val="000000"/>
          <w:sz w:val="22"/>
          <w:szCs w:val="22"/>
          <w:lang w:val="ka-GE" w:eastAsia="en-US"/>
        </w:rPr>
        <w:t>განკარგულები</w:t>
      </w:r>
      <w:r>
        <w:rPr>
          <w:rFonts w:ascii="Sylfaen" w:hAnsi="Sylfaen"/>
          <w:color w:val="000000"/>
          <w:sz w:val="22"/>
          <w:szCs w:val="22"/>
          <w:lang w:val="ka-GE" w:eastAsia="en-US"/>
        </w:rPr>
        <w:t xml:space="preserve">თ გათვალისწინებული მექანიზმი, ხოლო სხვა შემთხვევაში, </w:t>
      </w:r>
      <w:r w:rsidR="00856A69">
        <w:rPr>
          <w:rFonts w:ascii="Sylfaen" w:hAnsi="Sylfaen"/>
          <w:color w:val="000000"/>
          <w:sz w:val="22"/>
          <w:szCs w:val="22"/>
          <w:lang w:val="ka-GE" w:eastAsia="en-US"/>
        </w:rPr>
        <w:t xml:space="preserve">- </w:t>
      </w:r>
      <w:r>
        <w:rPr>
          <w:rFonts w:ascii="Sylfaen" w:hAnsi="Sylfaen"/>
          <w:color w:val="000000"/>
          <w:sz w:val="22"/>
          <w:szCs w:val="22"/>
          <w:lang w:val="ka-GE" w:eastAsia="en-US"/>
        </w:rPr>
        <w:t>,,</w:t>
      </w:r>
      <w:r w:rsidRPr="00AE6BED">
        <w:rPr>
          <w:rFonts w:ascii="Sylfaen" w:hAnsi="Sylfaen"/>
          <w:color w:val="000000"/>
          <w:sz w:val="22"/>
          <w:szCs w:val="22"/>
          <w:lang w:val="ka-GE" w:eastAsia="en-US"/>
        </w:rPr>
        <w:t>იზოლაციისა და კარანტინის წესების დამტკიცების შესახებ“ საქართველოს მთავრობის 2020 წლის 23 მაისის N322 დადგენილები</w:t>
      </w:r>
      <w:r w:rsidR="00856A69">
        <w:rPr>
          <w:rFonts w:ascii="Sylfaen" w:hAnsi="Sylfaen"/>
          <w:color w:val="000000"/>
          <w:sz w:val="22"/>
          <w:szCs w:val="22"/>
          <w:lang w:val="ka-GE" w:eastAsia="en-US"/>
        </w:rPr>
        <w:t>თ</w:t>
      </w:r>
      <w:r w:rsidRPr="00AE6BED">
        <w:rPr>
          <w:rFonts w:ascii="Sylfaen" w:hAnsi="Sylfaen"/>
          <w:color w:val="000000"/>
          <w:sz w:val="22"/>
          <w:szCs w:val="22"/>
          <w:lang w:val="ka-GE" w:eastAsia="en-US"/>
        </w:rPr>
        <w:t xml:space="preserve"> და/ან მოქმედი კანონმდებლობით </w:t>
      </w:r>
      <w:r w:rsidR="00856A69" w:rsidRPr="00AE6BED">
        <w:rPr>
          <w:rFonts w:ascii="Sylfaen" w:hAnsi="Sylfaen"/>
          <w:color w:val="000000"/>
          <w:sz w:val="22"/>
          <w:szCs w:val="22"/>
          <w:lang w:val="ka-GE" w:eastAsia="en-US"/>
        </w:rPr>
        <w:t>გათვალისწინებული მექანიზმი, მათ შორის, მსოფლიო ბანკის შესყიდვის პროცედურები.</w:t>
      </w:r>
    </w:p>
    <w:p w14:paraId="31F0B06A" w14:textId="79ACB32A" w:rsidR="00C520B4" w:rsidRDefault="00C520B4" w:rsidP="00A61C35">
      <w:pPr>
        <w:jc w:val="both"/>
        <w:rPr>
          <w:rFonts w:ascii="Sylfaen" w:hAnsi="Sylfaen"/>
          <w:color w:val="000000"/>
          <w:sz w:val="22"/>
          <w:szCs w:val="22"/>
          <w:lang w:val="ka-GE" w:eastAsia="en-US"/>
        </w:rPr>
      </w:pPr>
    </w:p>
    <w:p w14:paraId="7162383C" w14:textId="77777777" w:rsidR="00C520B4" w:rsidRDefault="00C520B4" w:rsidP="00A61C35">
      <w:pPr>
        <w:jc w:val="both"/>
        <w:rPr>
          <w:rFonts w:ascii="Sylfaen" w:hAnsi="Sylfaen"/>
          <w:color w:val="000000"/>
          <w:sz w:val="22"/>
          <w:szCs w:val="22"/>
          <w:lang w:val="ka-GE" w:eastAsia="en-US"/>
        </w:rPr>
      </w:pPr>
    </w:p>
    <w:p w14:paraId="2F528728" w14:textId="77777777" w:rsidR="005F4C86" w:rsidRPr="00842E43" w:rsidRDefault="005F4C86" w:rsidP="00AE6BED">
      <w:pPr>
        <w:pStyle w:val="NormalWeb"/>
        <w:jc w:val="both"/>
        <w:rPr>
          <w:rFonts w:ascii="Sylfaen" w:eastAsia="Sylfaen" w:hAnsi="Sylfaen"/>
          <w:b/>
          <w:sz w:val="22"/>
          <w:szCs w:val="22"/>
          <w:lang w:val="ka-GE"/>
        </w:rPr>
      </w:pPr>
      <w:r w:rsidRPr="00842E43">
        <w:rPr>
          <w:rFonts w:ascii="Sylfaen" w:eastAsia="Sylfaen" w:hAnsi="Sylfaen"/>
          <w:b/>
          <w:sz w:val="22"/>
          <w:szCs w:val="22"/>
          <w:lang w:val="ka-GE"/>
        </w:rPr>
        <w:t>ბავშვის უფლებრივ მდგომარეობაზე სამართლებრივი აქტის ზეგავლენის შეფასება</w:t>
      </w:r>
    </w:p>
    <w:p w14:paraId="0C17D7DF" w14:textId="607EC970" w:rsidR="005F4C86" w:rsidRDefault="005F4C86" w:rsidP="00A6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lang w:val="ka-GE"/>
        </w:rPr>
      </w:pPr>
      <w:r w:rsidRPr="00842E43">
        <w:rPr>
          <w:rFonts w:ascii="Sylfaen" w:eastAsia="Sylfaen" w:hAnsi="Sylfaen"/>
          <w:lang w:val="ka-GE"/>
        </w:rPr>
        <w:t>პროექტი არ ახდენს ბავშვის უფლებრივ მდგომარეობაზე ზეგავლენას.</w:t>
      </w:r>
    </w:p>
    <w:p w14:paraId="263F0528" w14:textId="77777777" w:rsidR="005F4C86" w:rsidRPr="00842E43" w:rsidRDefault="005F4C86" w:rsidP="00A6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lang w:val="ka-GE"/>
        </w:rPr>
      </w:pPr>
    </w:p>
    <w:p w14:paraId="09C1490A" w14:textId="77777777" w:rsidR="005F4C86" w:rsidRPr="00842E43" w:rsidRDefault="005F4C86" w:rsidP="00AE6B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b/>
          <w:lang w:val="ka-GE"/>
        </w:rPr>
      </w:pPr>
      <w:r w:rsidRPr="00842E43">
        <w:rPr>
          <w:rFonts w:ascii="Sylfaen" w:eastAsia="Sylfaen" w:hAnsi="Sylfaen"/>
          <w:b/>
          <w:lang w:val="ka-GE"/>
        </w:rPr>
        <w:t>ინფორმაცია ევროკავშირის სამართლებრივი აქტის შესახებ</w:t>
      </w:r>
    </w:p>
    <w:p w14:paraId="10EF0939" w14:textId="5407F4B7" w:rsidR="005F4C86" w:rsidRPr="0078565F" w:rsidRDefault="005F4C86" w:rsidP="00AE6BED">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jc w:val="both"/>
        <w:rPr>
          <w:rFonts w:ascii="Sylfaen" w:hAnsi="Sylfaen"/>
          <w:color w:val="000000"/>
          <w:sz w:val="22"/>
          <w:szCs w:val="22"/>
          <w:lang w:val="ka-GE"/>
        </w:rPr>
      </w:pPr>
      <w:r w:rsidRPr="00842E43">
        <w:rPr>
          <w:rFonts w:ascii="Sylfaen" w:hAnsi="Sylfaen"/>
          <w:sz w:val="22"/>
          <w:szCs w:val="22"/>
          <w:lang w:val="ka-GE"/>
        </w:rPr>
        <w:t xml:space="preserve">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w:t>
      </w:r>
      <w:r w:rsidRPr="00842E43">
        <w:rPr>
          <w:rFonts w:ascii="Sylfaen" w:hAnsi="Sylfaen"/>
          <w:sz w:val="22"/>
          <w:szCs w:val="22"/>
          <w:lang w:val="ka-GE"/>
        </w:rPr>
        <w:lastRenderedPageBreak/>
        <w:t>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383E48E1" w14:textId="77777777" w:rsidR="00E108B0" w:rsidRPr="0078565F" w:rsidRDefault="00E108B0" w:rsidP="00A6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iCs/>
          <w:noProof/>
          <w:sz w:val="22"/>
          <w:szCs w:val="22"/>
          <w:lang w:val="ka-GE"/>
        </w:rPr>
      </w:pPr>
    </w:p>
    <w:p w14:paraId="40B93367" w14:textId="4143C8E5" w:rsidR="001F386F" w:rsidRPr="0078565F" w:rsidRDefault="00A94C28" w:rsidP="00AE6B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hAnsi="Sylfaen"/>
          <w:color w:val="000000"/>
          <w:sz w:val="22"/>
          <w:szCs w:val="22"/>
          <w:lang w:val="ka-GE" w:eastAsia="en-US"/>
        </w:rPr>
      </w:pPr>
      <w:r w:rsidRPr="0078565F">
        <w:rPr>
          <w:rFonts w:ascii="Sylfaen" w:hAnsi="Sylfaen" w:cs="Sylfaen"/>
          <w:b/>
          <w:bCs/>
          <w:sz w:val="22"/>
          <w:szCs w:val="22"/>
          <w:lang w:val="ka-GE"/>
        </w:rPr>
        <w:t>პროექტის მიღებით გამოწვეული საფინანსო - ეკონომიკური შედეგების გაანგარიშება</w:t>
      </w:r>
    </w:p>
    <w:p w14:paraId="73732F67" w14:textId="529B90AF" w:rsidR="00B81125" w:rsidRDefault="00E108B0" w:rsidP="00AE6BED">
      <w:pPr>
        <w:jc w:val="both"/>
        <w:rPr>
          <w:rFonts w:ascii="Sylfaen" w:hAnsi="Sylfaen"/>
          <w:color w:val="000000"/>
          <w:sz w:val="22"/>
          <w:szCs w:val="22"/>
          <w:lang w:val="ka-GE" w:eastAsia="en-US"/>
        </w:rPr>
      </w:pPr>
      <w:r w:rsidRPr="0078565F">
        <w:rPr>
          <w:rFonts w:ascii="Sylfaen" w:hAnsi="Sylfaen"/>
          <w:color w:val="000000"/>
          <w:sz w:val="22"/>
          <w:szCs w:val="22"/>
          <w:lang w:val="ka-GE" w:eastAsia="en-US"/>
        </w:rPr>
        <w:t>პროექტი განხორციელ</w:t>
      </w:r>
      <w:r w:rsidR="00D167E3" w:rsidRPr="0078565F">
        <w:rPr>
          <w:rFonts w:ascii="Sylfaen" w:hAnsi="Sylfaen"/>
          <w:color w:val="000000"/>
          <w:sz w:val="22"/>
          <w:szCs w:val="22"/>
          <w:lang w:val="ka-GE" w:eastAsia="en-US"/>
        </w:rPr>
        <w:t>დ</w:t>
      </w:r>
      <w:r w:rsidRPr="0078565F">
        <w:rPr>
          <w:rFonts w:ascii="Sylfaen" w:hAnsi="Sylfaen"/>
          <w:color w:val="000000"/>
          <w:sz w:val="22"/>
          <w:szCs w:val="22"/>
          <w:lang w:val="ka-GE" w:eastAsia="en-US"/>
        </w:rPr>
        <w:t xml:space="preserve">ება </w:t>
      </w:r>
      <w:r w:rsidR="00D167E3" w:rsidRPr="0078565F">
        <w:rPr>
          <w:rFonts w:ascii="Sylfaen" w:hAnsi="Sylfaen"/>
          <w:color w:val="000000"/>
          <w:sz w:val="22"/>
          <w:szCs w:val="22"/>
          <w:lang w:val="ka-GE" w:eastAsia="en-US"/>
        </w:rPr>
        <w:t>,,ახალი კორონავირუსული დაავადების COVID 19-ის მართვა“ სახელმწიფო პროგრამის ფარგლებში.</w:t>
      </w:r>
    </w:p>
    <w:p w14:paraId="350A758C" w14:textId="77777777" w:rsidR="00AE6BED" w:rsidRDefault="00AE6BED" w:rsidP="00B81125">
      <w:pPr>
        <w:ind w:firstLine="426"/>
        <w:jc w:val="both"/>
        <w:rPr>
          <w:rFonts w:ascii="Sylfaen" w:hAnsi="Sylfaen"/>
          <w:color w:val="000000"/>
          <w:sz w:val="22"/>
          <w:szCs w:val="22"/>
          <w:lang w:val="ka-GE" w:eastAsia="en-US"/>
        </w:rPr>
      </w:pPr>
    </w:p>
    <w:p w14:paraId="5DFB177A" w14:textId="0822FCAA" w:rsidR="007F4830" w:rsidRPr="0078565F" w:rsidRDefault="00A94C28" w:rsidP="00AE6BED">
      <w:pPr>
        <w:jc w:val="both"/>
        <w:rPr>
          <w:rFonts w:ascii="Sylfaen" w:hAnsi="Sylfaen"/>
          <w:color w:val="000000"/>
          <w:sz w:val="22"/>
          <w:szCs w:val="22"/>
          <w:lang w:val="ka-GE" w:eastAsia="en-US"/>
        </w:rPr>
      </w:pPr>
      <w:r w:rsidRPr="0078565F">
        <w:rPr>
          <w:rFonts w:ascii="Sylfaen" w:hAnsi="Sylfaen" w:cs="Sylfaen"/>
          <w:b/>
          <w:bCs/>
          <w:sz w:val="22"/>
          <w:szCs w:val="22"/>
          <w:lang w:val="ka-GE"/>
        </w:rPr>
        <w:t>პროექტის მოსალოდნელი შედეგები</w:t>
      </w:r>
    </w:p>
    <w:p w14:paraId="698568EF" w14:textId="3CA60400" w:rsidR="00A94C28" w:rsidRPr="0078565F" w:rsidRDefault="00100076" w:rsidP="00A61C35">
      <w:pPr>
        <w:rPr>
          <w:rFonts w:ascii="Sylfaen" w:hAnsi="Sylfaen"/>
          <w:color w:val="000000"/>
          <w:sz w:val="22"/>
          <w:szCs w:val="22"/>
          <w:lang w:val="ka-GE" w:eastAsia="en-US"/>
        </w:rPr>
      </w:pPr>
      <w:r w:rsidRPr="0078565F">
        <w:rPr>
          <w:rFonts w:ascii="Sylfaen" w:hAnsi="Sylfaen"/>
          <w:color w:val="000000"/>
          <w:sz w:val="22"/>
          <w:szCs w:val="22"/>
          <w:lang w:val="ka-GE" w:eastAsia="en-US"/>
        </w:rPr>
        <w:t>ქვეყანაში COVID-19 ვაქცინაციის დანერგვა.</w:t>
      </w:r>
    </w:p>
    <w:p w14:paraId="3E1779EF" w14:textId="77777777" w:rsidR="001F386F" w:rsidRPr="0078565F" w:rsidRDefault="001F386F" w:rsidP="00A6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hAnsi="Sylfaen" w:cs="Sylfaen"/>
          <w:b/>
          <w:bCs/>
          <w:sz w:val="22"/>
          <w:szCs w:val="22"/>
          <w:lang w:val="ka-GE"/>
        </w:rPr>
      </w:pPr>
    </w:p>
    <w:p w14:paraId="25AD88E3" w14:textId="5CB3141B" w:rsidR="00A94C28" w:rsidRPr="0078565F" w:rsidRDefault="00AE6BED" w:rsidP="00AE6B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hAnsi="Sylfaen" w:cs="Sylfaen"/>
          <w:bCs/>
          <w:sz w:val="22"/>
          <w:szCs w:val="22"/>
          <w:lang w:val="ka-GE"/>
        </w:rPr>
      </w:pPr>
      <w:r>
        <w:rPr>
          <w:rFonts w:ascii="Sylfaen" w:hAnsi="Sylfaen" w:cs="Sylfaen"/>
          <w:b/>
          <w:bCs/>
          <w:sz w:val="22"/>
          <w:szCs w:val="22"/>
          <w:lang w:val="ka-GE"/>
        </w:rPr>
        <w:t xml:space="preserve">პროექტის </w:t>
      </w:r>
      <w:r w:rsidR="00A94C28" w:rsidRPr="0078565F">
        <w:rPr>
          <w:rFonts w:ascii="Sylfaen" w:hAnsi="Sylfaen" w:cs="Sylfaen"/>
          <w:b/>
          <w:bCs/>
          <w:sz w:val="22"/>
          <w:szCs w:val="22"/>
          <w:lang w:val="ka-GE"/>
        </w:rPr>
        <w:t>განხორციელების ვადები</w:t>
      </w:r>
    </w:p>
    <w:p w14:paraId="183FAC97" w14:textId="47F44CDD" w:rsidR="007F4830" w:rsidRPr="0078565F" w:rsidRDefault="007F4830" w:rsidP="00AE6BED">
      <w:pPr>
        <w:jc w:val="both"/>
        <w:rPr>
          <w:rFonts w:ascii="Sylfaen" w:hAnsi="Sylfaen" w:cs="Sylfaen"/>
          <w:noProof/>
          <w:sz w:val="22"/>
          <w:szCs w:val="22"/>
          <w:lang w:val="ka-GE" w:eastAsia="x-none"/>
        </w:rPr>
      </w:pPr>
      <w:r w:rsidRPr="0078565F">
        <w:rPr>
          <w:rFonts w:ascii="Sylfaen" w:hAnsi="Sylfaen"/>
          <w:color w:val="000000"/>
          <w:sz w:val="22"/>
          <w:szCs w:val="22"/>
          <w:lang w:val="ka-GE" w:eastAsia="en-US"/>
        </w:rPr>
        <w:t>დადგენილება ამოქმედდე</w:t>
      </w:r>
      <w:r w:rsidR="001F386F" w:rsidRPr="0078565F">
        <w:rPr>
          <w:rFonts w:ascii="Sylfaen" w:hAnsi="Sylfaen"/>
          <w:color w:val="000000"/>
          <w:sz w:val="22"/>
          <w:szCs w:val="22"/>
          <w:lang w:val="ka-GE" w:eastAsia="en-US"/>
        </w:rPr>
        <w:t>ბა</w:t>
      </w:r>
      <w:r w:rsidRPr="0078565F">
        <w:rPr>
          <w:rFonts w:ascii="Sylfaen" w:hAnsi="Sylfaen"/>
          <w:color w:val="000000"/>
          <w:sz w:val="22"/>
          <w:szCs w:val="22"/>
          <w:lang w:val="ka-GE" w:eastAsia="en-US"/>
        </w:rPr>
        <w:t xml:space="preserve"> გამოქვეყნებისთანავე. </w:t>
      </w:r>
    </w:p>
    <w:p w14:paraId="721D9567" w14:textId="77777777" w:rsidR="00AE6BED" w:rsidRDefault="00AE6BED" w:rsidP="00AE6B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hAnsi="Sylfaen" w:cs="Sylfaen"/>
          <w:b/>
          <w:bCs/>
          <w:sz w:val="22"/>
          <w:szCs w:val="22"/>
          <w:lang w:val="ka-GE"/>
        </w:rPr>
      </w:pPr>
    </w:p>
    <w:p w14:paraId="19914E51" w14:textId="038DCDD2" w:rsidR="00A94C28" w:rsidRPr="0078565F" w:rsidRDefault="00A94C28" w:rsidP="00AE6B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hAnsi="Sylfaen" w:cs="Sylfaen"/>
          <w:b/>
          <w:bCs/>
          <w:sz w:val="22"/>
          <w:szCs w:val="22"/>
          <w:lang w:val="ka-GE"/>
        </w:rPr>
      </w:pPr>
      <w:r w:rsidRPr="0078565F">
        <w:rPr>
          <w:rFonts w:ascii="Sylfaen" w:hAnsi="Sylfaen" w:cs="Sylfaen"/>
          <w:b/>
          <w:bCs/>
          <w:sz w:val="22"/>
          <w:szCs w:val="22"/>
          <w:lang w:val="ka-GE"/>
        </w:rPr>
        <w:t>პროექტის ავტორი და წარმდგენი</w:t>
      </w:r>
    </w:p>
    <w:p w14:paraId="2307F6A5" w14:textId="77777777" w:rsidR="00AE6BED" w:rsidRDefault="00AE6BED" w:rsidP="00AE6BED">
      <w:pPr>
        <w:jc w:val="both"/>
        <w:rPr>
          <w:rFonts w:ascii="Sylfaen" w:hAnsi="Sylfaen"/>
          <w:color w:val="000000"/>
          <w:sz w:val="22"/>
          <w:szCs w:val="22"/>
          <w:lang w:val="ka-GE" w:eastAsia="en-US"/>
        </w:rPr>
      </w:pPr>
    </w:p>
    <w:p w14:paraId="2E2F90E5" w14:textId="6D4C4BE1" w:rsidR="00161157" w:rsidRPr="0078565F" w:rsidRDefault="00A94C28" w:rsidP="00AE6BED">
      <w:pPr>
        <w:jc w:val="both"/>
        <w:rPr>
          <w:rFonts w:ascii="Sylfaen" w:hAnsi="Sylfaen"/>
          <w:color w:val="000000"/>
          <w:sz w:val="22"/>
          <w:szCs w:val="22"/>
          <w:lang w:val="ka-GE" w:eastAsia="en-US"/>
        </w:rPr>
      </w:pPr>
      <w:r w:rsidRPr="0078565F">
        <w:rPr>
          <w:rFonts w:ascii="Sylfaen" w:hAnsi="Sylfaen"/>
          <w:color w:val="000000"/>
          <w:sz w:val="22"/>
          <w:szCs w:val="22"/>
          <w:lang w:val="ka-GE" w:eastAsia="en-US"/>
        </w:rPr>
        <w:t>პროექტის ავტორი და წარმდგენია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sectPr w:rsidR="00161157" w:rsidRPr="0078565F" w:rsidSect="00B81125">
      <w:pgSz w:w="12240" w:h="15840"/>
      <w:pgMar w:top="540" w:right="1080" w:bottom="126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FD0DAD"/>
    <w:multiLevelType w:val="hybridMultilevel"/>
    <w:tmpl w:val="532ADBCE"/>
    <w:lvl w:ilvl="0" w:tplc="511291EA">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 w15:restartNumberingAfterBreak="0">
    <w:nsid w:val="398F68E5"/>
    <w:multiLevelType w:val="hybridMultilevel"/>
    <w:tmpl w:val="FC607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B444ED"/>
    <w:multiLevelType w:val="hybridMultilevel"/>
    <w:tmpl w:val="DB8AD8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C28"/>
    <w:rsid w:val="00037946"/>
    <w:rsid w:val="00065B6B"/>
    <w:rsid w:val="00077C5E"/>
    <w:rsid w:val="000B26BB"/>
    <w:rsid w:val="000B785A"/>
    <w:rsid w:val="000C54EF"/>
    <w:rsid w:val="00100076"/>
    <w:rsid w:val="00103992"/>
    <w:rsid w:val="001175A0"/>
    <w:rsid w:val="001179B5"/>
    <w:rsid w:val="00160515"/>
    <w:rsid w:val="00161157"/>
    <w:rsid w:val="001D3A39"/>
    <w:rsid w:val="001D5705"/>
    <w:rsid w:val="001F386F"/>
    <w:rsid w:val="00214688"/>
    <w:rsid w:val="00215E90"/>
    <w:rsid w:val="00257BB8"/>
    <w:rsid w:val="0029072E"/>
    <w:rsid w:val="002D7A3E"/>
    <w:rsid w:val="002F5135"/>
    <w:rsid w:val="00367C72"/>
    <w:rsid w:val="00397932"/>
    <w:rsid w:val="003C2C16"/>
    <w:rsid w:val="003D036E"/>
    <w:rsid w:val="003F1222"/>
    <w:rsid w:val="00461AB4"/>
    <w:rsid w:val="00464FB6"/>
    <w:rsid w:val="00465C0C"/>
    <w:rsid w:val="00480901"/>
    <w:rsid w:val="00497C75"/>
    <w:rsid w:val="004B0852"/>
    <w:rsid w:val="00512221"/>
    <w:rsid w:val="00523413"/>
    <w:rsid w:val="00564F02"/>
    <w:rsid w:val="005F4C86"/>
    <w:rsid w:val="00650818"/>
    <w:rsid w:val="0069113E"/>
    <w:rsid w:val="006A759B"/>
    <w:rsid w:val="006E1AD6"/>
    <w:rsid w:val="0075025D"/>
    <w:rsid w:val="00755EF7"/>
    <w:rsid w:val="007647EC"/>
    <w:rsid w:val="0078565F"/>
    <w:rsid w:val="007C3C21"/>
    <w:rsid w:val="007E2A41"/>
    <w:rsid w:val="007E2ADA"/>
    <w:rsid w:val="007F4830"/>
    <w:rsid w:val="008430BF"/>
    <w:rsid w:val="00856A69"/>
    <w:rsid w:val="00891347"/>
    <w:rsid w:val="008B2EA1"/>
    <w:rsid w:val="008B4947"/>
    <w:rsid w:val="008C77B9"/>
    <w:rsid w:val="009C186D"/>
    <w:rsid w:val="009E5A0B"/>
    <w:rsid w:val="00A07A6A"/>
    <w:rsid w:val="00A1541E"/>
    <w:rsid w:val="00A21D36"/>
    <w:rsid w:val="00A22218"/>
    <w:rsid w:val="00A45489"/>
    <w:rsid w:val="00A61C35"/>
    <w:rsid w:val="00A94C28"/>
    <w:rsid w:val="00AB1857"/>
    <w:rsid w:val="00AD5825"/>
    <w:rsid w:val="00AE546A"/>
    <w:rsid w:val="00AE6BED"/>
    <w:rsid w:val="00B11D27"/>
    <w:rsid w:val="00B243A9"/>
    <w:rsid w:val="00B43227"/>
    <w:rsid w:val="00B81125"/>
    <w:rsid w:val="00BA77CB"/>
    <w:rsid w:val="00BB0684"/>
    <w:rsid w:val="00BC3B07"/>
    <w:rsid w:val="00BF3DE3"/>
    <w:rsid w:val="00C07183"/>
    <w:rsid w:val="00C520B4"/>
    <w:rsid w:val="00C6090D"/>
    <w:rsid w:val="00CB2331"/>
    <w:rsid w:val="00CB2A7A"/>
    <w:rsid w:val="00CE661A"/>
    <w:rsid w:val="00CE66BC"/>
    <w:rsid w:val="00D167E3"/>
    <w:rsid w:val="00D22B1F"/>
    <w:rsid w:val="00D30B8D"/>
    <w:rsid w:val="00D61402"/>
    <w:rsid w:val="00D9331E"/>
    <w:rsid w:val="00DD172E"/>
    <w:rsid w:val="00E108B0"/>
    <w:rsid w:val="00EC4717"/>
    <w:rsid w:val="00EC6516"/>
    <w:rsid w:val="00EE2690"/>
    <w:rsid w:val="00F041F4"/>
    <w:rsid w:val="00F2136F"/>
    <w:rsid w:val="00F709C8"/>
    <w:rsid w:val="00F870A7"/>
    <w:rsid w:val="00FE6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F9BAB"/>
  <w15:chartTrackingRefBased/>
  <w15:docId w15:val="{EB0504D6-FBB5-4E17-8198-197C9A9AB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C28"/>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136F"/>
    <w:pPr>
      <w:ind w:left="720"/>
      <w:contextualSpacing/>
    </w:pPr>
  </w:style>
  <w:style w:type="paragraph" w:styleId="NormalWeb">
    <w:name w:val="Normal (Web)"/>
    <w:basedOn w:val="Normal"/>
    <w:uiPriority w:val="99"/>
    <w:rsid w:val="00F2136F"/>
    <w:pPr>
      <w:autoSpaceDE w:val="0"/>
      <w:autoSpaceDN w:val="0"/>
      <w:adjustRightInd w:val="0"/>
      <w:spacing w:before="100" w:after="100"/>
    </w:pPr>
    <w:rPr>
      <w:rFonts w:eastAsiaTheme="minorEastAsia"/>
      <w:lang w:val="x-none" w:eastAsia="en-US"/>
    </w:rPr>
  </w:style>
  <w:style w:type="character" w:styleId="CommentReference">
    <w:name w:val="annotation reference"/>
    <w:basedOn w:val="DefaultParagraphFont"/>
    <w:uiPriority w:val="99"/>
    <w:semiHidden/>
    <w:unhideWhenUsed/>
    <w:rsid w:val="00B11D27"/>
    <w:rPr>
      <w:sz w:val="16"/>
      <w:szCs w:val="16"/>
    </w:rPr>
  </w:style>
  <w:style w:type="paragraph" w:styleId="CommentText">
    <w:name w:val="annotation text"/>
    <w:basedOn w:val="Normal"/>
    <w:link w:val="CommentTextChar"/>
    <w:uiPriority w:val="99"/>
    <w:semiHidden/>
    <w:unhideWhenUsed/>
    <w:rsid w:val="00B11D27"/>
    <w:rPr>
      <w:sz w:val="20"/>
      <w:szCs w:val="20"/>
    </w:rPr>
  </w:style>
  <w:style w:type="character" w:customStyle="1" w:styleId="CommentTextChar">
    <w:name w:val="Comment Text Char"/>
    <w:basedOn w:val="DefaultParagraphFont"/>
    <w:link w:val="CommentText"/>
    <w:uiPriority w:val="99"/>
    <w:semiHidden/>
    <w:rsid w:val="00B11D27"/>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B11D27"/>
    <w:rPr>
      <w:b/>
      <w:bCs/>
    </w:rPr>
  </w:style>
  <w:style w:type="character" w:customStyle="1" w:styleId="CommentSubjectChar">
    <w:name w:val="Comment Subject Char"/>
    <w:basedOn w:val="CommentTextChar"/>
    <w:link w:val="CommentSubject"/>
    <w:uiPriority w:val="99"/>
    <w:semiHidden/>
    <w:rsid w:val="00B11D27"/>
    <w:rPr>
      <w:rFonts w:ascii="Times New Roman" w:eastAsia="Times New Roman" w:hAnsi="Times New Roman" w:cs="Times New Roman"/>
      <w:b/>
      <w:bCs/>
      <w:sz w:val="20"/>
      <w:szCs w:val="20"/>
      <w:lang w:val="ru-RU" w:eastAsia="ru-RU"/>
    </w:rPr>
  </w:style>
  <w:style w:type="paragraph" w:styleId="BalloonText">
    <w:name w:val="Balloon Text"/>
    <w:basedOn w:val="Normal"/>
    <w:link w:val="BalloonTextChar"/>
    <w:uiPriority w:val="99"/>
    <w:semiHidden/>
    <w:unhideWhenUsed/>
    <w:rsid w:val="00B11D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D27"/>
    <w:rPr>
      <w:rFonts w:ascii="Segoe UI" w:eastAsia="Times New Roman" w:hAnsi="Segoe UI" w:cs="Segoe UI"/>
      <w:sz w:val="18"/>
      <w:szCs w:val="18"/>
      <w:lang w:val="ru-RU" w:eastAsia="ru-RU"/>
    </w:rPr>
  </w:style>
  <w:style w:type="character" w:styleId="Hyperlink">
    <w:name w:val="Hyperlink"/>
    <w:basedOn w:val="DefaultParagraphFont"/>
    <w:uiPriority w:val="99"/>
    <w:unhideWhenUsed/>
    <w:rsid w:val="00CE66BC"/>
    <w:rPr>
      <w:color w:val="0563C1" w:themeColor="hyperlink"/>
      <w:u w:val="single"/>
    </w:rPr>
  </w:style>
  <w:style w:type="character" w:customStyle="1" w:styleId="UnresolvedMention1">
    <w:name w:val="Unresolved Mention1"/>
    <w:basedOn w:val="DefaultParagraphFont"/>
    <w:uiPriority w:val="99"/>
    <w:semiHidden/>
    <w:unhideWhenUsed/>
    <w:rsid w:val="00CE66BC"/>
    <w:rPr>
      <w:color w:val="605E5C"/>
      <w:shd w:val="clear" w:color="auto" w:fill="E1DFDD"/>
    </w:rPr>
  </w:style>
  <w:style w:type="paragraph" w:customStyle="1" w:styleId="Normal0">
    <w:name w:val="[Normal]"/>
    <w:uiPriority w:val="99"/>
    <w:rsid w:val="005F4C86"/>
    <w:pPr>
      <w:widowControl w:val="0"/>
      <w:autoSpaceDE w:val="0"/>
      <w:autoSpaceDN w:val="0"/>
      <w:adjustRightInd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890230">
      <w:bodyDiv w:val="1"/>
      <w:marLeft w:val="0"/>
      <w:marRight w:val="0"/>
      <w:marTop w:val="0"/>
      <w:marBottom w:val="0"/>
      <w:divBdr>
        <w:top w:val="none" w:sz="0" w:space="0" w:color="auto"/>
        <w:left w:val="none" w:sz="0" w:space="0" w:color="auto"/>
        <w:bottom w:val="none" w:sz="0" w:space="0" w:color="auto"/>
        <w:right w:val="none" w:sz="0" w:space="0" w:color="auto"/>
      </w:divBdr>
    </w:div>
    <w:div w:id="340006687">
      <w:bodyDiv w:val="1"/>
      <w:marLeft w:val="0"/>
      <w:marRight w:val="0"/>
      <w:marTop w:val="0"/>
      <w:marBottom w:val="0"/>
      <w:divBdr>
        <w:top w:val="none" w:sz="0" w:space="0" w:color="auto"/>
        <w:left w:val="none" w:sz="0" w:space="0" w:color="auto"/>
        <w:bottom w:val="none" w:sz="0" w:space="0" w:color="auto"/>
        <w:right w:val="none" w:sz="0" w:space="0" w:color="auto"/>
      </w:divBdr>
    </w:div>
    <w:div w:id="1054767874">
      <w:bodyDiv w:val="1"/>
      <w:marLeft w:val="0"/>
      <w:marRight w:val="0"/>
      <w:marTop w:val="0"/>
      <w:marBottom w:val="0"/>
      <w:divBdr>
        <w:top w:val="none" w:sz="0" w:space="0" w:color="auto"/>
        <w:left w:val="none" w:sz="0" w:space="0" w:color="auto"/>
        <w:bottom w:val="none" w:sz="0" w:space="0" w:color="auto"/>
        <w:right w:val="none" w:sz="0" w:space="0" w:color="auto"/>
      </w:divBdr>
    </w:div>
    <w:div w:id="1113745845">
      <w:bodyDiv w:val="1"/>
      <w:marLeft w:val="0"/>
      <w:marRight w:val="0"/>
      <w:marTop w:val="0"/>
      <w:marBottom w:val="0"/>
      <w:divBdr>
        <w:top w:val="none" w:sz="0" w:space="0" w:color="auto"/>
        <w:left w:val="none" w:sz="0" w:space="0" w:color="auto"/>
        <w:bottom w:val="none" w:sz="0" w:space="0" w:color="auto"/>
        <w:right w:val="none" w:sz="0" w:space="0" w:color="auto"/>
      </w:divBdr>
    </w:div>
    <w:div w:id="1707102556">
      <w:bodyDiv w:val="1"/>
      <w:marLeft w:val="0"/>
      <w:marRight w:val="0"/>
      <w:marTop w:val="0"/>
      <w:marBottom w:val="0"/>
      <w:divBdr>
        <w:top w:val="none" w:sz="0" w:space="0" w:color="auto"/>
        <w:left w:val="none" w:sz="0" w:space="0" w:color="auto"/>
        <w:bottom w:val="none" w:sz="0" w:space="0" w:color="auto"/>
        <w:right w:val="none" w:sz="0" w:space="0" w:color="auto"/>
      </w:divBdr>
    </w:div>
    <w:div w:id="186590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atsne.gov.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789</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 Kamarauli</dc:creator>
  <cp:keywords/>
  <dc:description/>
  <cp:lastModifiedBy>User</cp:lastModifiedBy>
  <cp:revision>3</cp:revision>
  <dcterms:created xsi:type="dcterms:W3CDTF">2021-02-11T13:50:00Z</dcterms:created>
  <dcterms:modified xsi:type="dcterms:W3CDTF">2021-02-11T13:51:00Z</dcterms:modified>
</cp:coreProperties>
</file>